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831" w:rsidRDefault="00930831" w:rsidP="00930831">
      <w:pPr>
        <w:tabs>
          <w:tab w:val="center" w:pos="5280"/>
        </w:tabs>
        <w:suppressAutoHyphens w:val="0"/>
        <w:jc w:val="center"/>
        <w:rPr>
          <w:rFonts w:asciiTheme="minorHAnsi" w:hAnsiTheme="minorHAnsi" w:cs="Cambria"/>
          <w:b/>
          <w:bCs/>
          <w:color w:val="2E74B5" w:themeColor="accent1" w:themeShade="BF"/>
          <w:sz w:val="56"/>
          <w:szCs w:val="56"/>
        </w:rPr>
      </w:pPr>
      <w:r w:rsidRPr="00930831">
        <w:rPr>
          <w:rFonts w:asciiTheme="minorHAnsi" w:hAnsiTheme="minorHAnsi" w:cs="Cambria"/>
          <w:b/>
          <w:bCs/>
          <w:color w:val="2E74B5" w:themeColor="accent1" w:themeShade="BF"/>
          <w:sz w:val="56"/>
          <w:szCs w:val="56"/>
        </w:rPr>
        <w:t>Филипините</w:t>
      </w:r>
      <w:r w:rsidR="009C5DED">
        <w:rPr>
          <w:rFonts w:asciiTheme="minorHAnsi" w:hAnsiTheme="minorHAnsi" w:cs="Cambria"/>
          <w:b/>
          <w:bCs/>
          <w:color w:val="2E74B5" w:themeColor="accent1" w:themeShade="BF"/>
          <w:sz w:val="56"/>
          <w:szCs w:val="56"/>
        </w:rPr>
        <w:t xml:space="preserve"> - </w:t>
      </w:r>
    </w:p>
    <w:p w:rsidR="00930831" w:rsidRDefault="00930831" w:rsidP="00930831">
      <w:pPr>
        <w:tabs>
          <w:tab w:val="center" w:pos="5280"/>
        </w:tabs>
        <w:suppressAutoHyphens w:val="0"/>
        <w:jc w:val="center"/>
        <w:rPr>
          <w:rFonts w:asciiTheme="minorHAnsi" w:hAnsiTheme="minorHAnsi" w:cs="Cambria"/>
          <w:b/>
          <w:bCs/>
          <w:color w:val="2E74B5" w:themeColor="accent1" w:themeShade="BF"/>
          <w:sz w:val="56"/>
          <w:szCs w:val="56"/>
        </w:rPr>
      </w:pPr>
      <w:r>
        <w:rPr>
          <w:rFonts w:asciiTheme="minorHAnsi" w:hAnsiTheme="minorHAnsi" w:cs="Cambria"/>
          <w:b/>
          <w:bCs/>
          <w:color w:val="2E74B5" w:themeColor="accent1" w:themeShade="BF"/>
          <w:sz w:val="56"/>
          <w:szCs w:val="56"/>
        </w:rPr>
        <w:t xml:space="preserve"> Нова Година на остров Боракай</w:t>
      </w:r>
      <w:r w:rsidRPr="00930831">
        <w:rPr>
          <w:rFonts w:asciiTheme="minorHAnsi" w:hAnsiTheme="minorHAnsi" w:cs="Cambria"/>
          <w:b/>
          <w:bCs/>
          <w:color w:val="2E74B5" w:themeColor="accent1" w:themeShade="BF"/>
          <w:sz w:val="56"/>
          <w:szCs w:val="56"/>
        </w:rPr>
        <w:t xml:space="preserve"> </w:t>
      </w:r>
    </w:p>
    <w:p w:rsidR="00930831" w:rsidRPr="00AB3D48" w:rsidRDefault="00930831" w:rsidP="00930831">
      <w:pPr>
        <w:tabs>
          <w:tab w:val="center" w:pos="5280"/>
        </w:tabs>
        <w:suppressAutoHyphens w:val="0"/>
        <w:jc w:val="center"/>
        <w:rPr>
          <w:rFonts w:asciiTheme="minorHAnsi" w:hAnsiTheme="minorHAnsi" w:cs="Cambria"/>
          <w:b/>
          <w:bCs/>
          <w:color w:val="2E74B5" w:themeColor="accent1" w:themeShade="BF"/>
          <w:sz w:val="40"/>
          <w:szCs w:val="40"/>
        </w:rPr>
      </w:pPr>
    </w:p>
    <w:p w:rsidR="00930831" w:rsidRPr="00930831" w:rsidRDefault="00930831" w:rsidP="00930831">
      <w:pPr>
        <w:spacing w:line="240" w:lineRule="exact"/>
        <w:jc w:val="center"/>
        <w:rPr>
          <w:rFonts w:asciiTheme="minorHAnsi" w:hAnsiTheme="minorHAnsi" w:cs="Cambria"/>
          <w:b/>
          <w:color w:val="0070C0"/>
        </w:rPr>
      </w:pPr>
      <w:r w:rsidRPr="00930831">
        <w:rPr>
          <w:rFonts w:asciiTheme="minorHAnsi" w:hAnsiTheme="minorHAnsi" w:cs="Cambria"/>
          <w:b/>
          <w:color w:val="0070C0"/>
        </w:rPr>
        <w:t>маршрут: София –</w:t>
      </w:r>
      <w:r w:rsidRPr="00930831">
        <w:rPr>
          <w:rFonts w:asciiTheme="minorHAnsi" w:hAnsiTheme="minorHAnsi" w:cs="Cambria"/>
          <w:b/>
          <w:color w:val="0070C0"/>
          <w:lang w:val="en-US"/>
        </w:rPr>
        <w:t xml:space="preserve"> </w:t>
      </w:r>
      <w:r w:rsidRPr="00930831">
        <w:rPr>
          <w:rFonts w:asciiTheme="minorHAnsi" w:hAnsiTheme="minorHAnsi" w:cs="Cambria"/>
          <w:b/>
          <w:color w:val="0070C0"/>
        </w:rPr>
        <w:t>Доха – Манила</w:t>
      </w:r>
      <w:r w:rsidR="00625D83">
        <w:rPr>
          <w:rFonts w:asciiTheme="minorHAnsi" w:hAnsiTheme="minorHAnsi" w:cs="Cambria"/>
          <w:b/>
          <w:color w:val="0070C0"/>
          <w:lang w:val="en-US"/>
        </w:rPr>
        <w:t xml:space="preserve"> </w:t>
      </w:r>
      <w:r w:rsidR="00625D83">
        <w:rPr>
          <w:rFonts w:asciiTheme="minorHAnsi" w:hAnsiTheme="minorHAnsi" w:cs="Cambria"/>
          <w:b/>
          <w:color w:val="0070C0"/>
        </w:rPr>
        <w:t xml:space="preserve">– Бохол  – Себу  – Боракай  – Манила </w:t>
      </w:r>
      <w:r w:rsidRPr="00930831">
        <w:rPr>
          <w:rFonts w:asciiTheme="minorHAnsi" w:hAnsiTheme="minorHAnsi" w:cs="Cambria"/>
          <w:b/>
          <w:color w:val="0070C0"/>
        </w:rPr>
        <w:t>– Доха – София</w:t>
      </w:r>
    </w:p>
    <w:p w:rsidR="00930831" w:rsidRPr="00930831" w:rsidRDefault="00930831" w:rsidP="00930831">
      <w:pPr>
        <w:suppressAutoHyphens w:val="0"/>
        <w:jc w:val="center"/>
        <w:rPr>
          <w:rFonts w:asciiTheme="minorHAnsi" w:hAnsiTheme="minorHAnsi" w:cs="Cambria"/>
          <w:b/>
          <w:color w:val="2E74B5" w:themeColor="accent1" w:themeShade="BF"/>
          <w:spacing w:val="6"/>
        </w:rPr>
      </w:pPr>
    </w:p>
    <w:p w:rsidR="00930831" w:rsidRPr="00930831" w:rsidRDefault="00930831" w:rsidP="00930831">
      <w:pPr>
        <w:suppressAutoHyphens w:val="0"/>
        <w:jc w:val="center"/>
        <w:rPr>
          <w:rFonts w:asciiTheme="minorHAnsi" w:hAnsiTheme="minorHAnsi" w:cs="Cambria"/>
          <w:b/>
          <w:color w:val="2E74B5" w:themeColor="accent1" w:themeShade="BF"/>
          <w:spacing w:val="6"/>
        </w:rPr>
      </w:pPr>
      <w:r w:rsidRPr="00930831">
        <w:rPr>
          <w:rFonts w:asciiTheme="minorHAnsi" w:hAnsiTheme="minorHAnsi" w:cs="Cambria"/>
          <w:b/>
          <w:color w:val="2E74B5" w:themeColor="accent1" w:themeShade="BF"/>
          <w:spacing w:val="6"/>
        </w:rPr>
        <w:t>11 дни, 8</w:t>
      </w:r>
      <w:r w:rsidRPr="00930831">
        <w:rPr>
          <w:rFonts w:asciiTheme="minorHAnsi" w:hAnsiTheme="minorHAnsi" w:cs="Cambria"/>
          <w:b/>
          <w:color w:val="2E74B5" w:themeColor="accent1" w:themeShade="BF"/>
          <w:spacing w:val="6"/>
          <w:lang w:val="en-US"/>
        </w:rPr>
        <w:t xml:space="preserve"> </w:t>
      </w:r>
      <w:r w:rsidRPr="00930831">
        <w:rPr>
          <w:rFonts w:asciiTheme="minorHAnsi" w:hAnsiTheme="minorHAnsi" w:cs="Cambria"/>
          <w:b/>
          <w:color w:val="2E74B5" w:themeColor="accent1" w:themeShade="BF"/>
          <w:spacing w:val="6"/>
        </w:rPr>
        <w:t xml:space="preserve">нощувки, 8 закуски, </w:t>
      </w:r>
      <w:r w:rsidRPr="00930831">
        <w:rPr>
          <w:rFonts w:asciiTheme="minorHAnsi" w:hAnsiTheme="minorHAnsi" w:cs="Cambria"/>
          <w:b/>
          <w:color w:val="2E74B5" w:themeColor="accent1" w:themeShade="BF"/>
          <w:spacing w:val="6"/>
          <w:lang w:val="en-US"/>
        </w:rPr>
        <w:t>2</w:t>
      </w:r>
      <w:r w:rsidRPr="00930831">
        <w:rPr>
          <w:rFonts w:asciiTheme="minorHAnsi" w:hAnsiTheme="minorHAnsi" w:cs="Cambria"/>
          <w:b/>
          <w:color w:val="2E74B5" w:themeColor="accent1" w:themeShade="BF"/>
          <w:spacing w:val="6"/>
        </w:rPr>
        <w:t xml:space="preserve"> обяда, 2 вечери</w:t>
      </w:r>
    </w:p>
    <w:p w:rsidR="00930831" w:rsidRPr="00930831" w:rsidRDefault="00930831" w:rsidP="00930831">
      <w:pPr>
        <w:suppressAutoHyphens w:val="0"/>
        <w:jc w:val="center"/>
        <w:rPr>
          <w:rFonts w:asciiTheme="minorHAnsi" w:hAnsiTheme="minorHAnsi" w:cs="Cambria"/>
          <w:b/>
          <w:color w:val="365F91"/>
          <w:spacing w:val="6"/>
        </w:rPr>
      </w:pPr>
      <w:r w:rsidRPr="00930831">
        <w:rPr>
          <w:rFonts w:asciiTheme="minorHAnsi" w:hAnsiTheme="minorHAnsi" w:cs="Cambria"/>
          <w:b/>
          <w:bCs/>
          <w:color w:val="365F91"/>
        </w:rPr>
        <w:t xml:space="preserve">Дата: 26 декември  до  05 януари 2019 г. </w:t>
      </w:r>
    </w:p>
    <w:p w:rsidR="00930831" w:rsidRPr="00930831" w:rsidRDefault="00930831" w:rsidP="00930831">
      <w:pPr>
        <w:suppressAutoHyphens w:val="0"/>
        <w:jc w:val="center"/>
        <w:rPr>
          <w:rFonts w:asciiTheme="minorHAnsi" w:hAnsiTheme="minorHAnsi" w:cs="Cambria"/>
          <w:color w:val="2E74B5" w:themeColor="accent1" w:themeShade="BF"/>
        </w:rPr>
      </w:pPr>
    </w:p>
    <w:p w:rsidR="00930831" w:rsidRPr="00930831" w:rsidRDefault="00930831" w:rsidP="00930831">
      <w:pPr>
        <w:spacing w:line="240" w:lineRule="exact"/>
        <w:jc w:val="center"/>
        <w:rPr>
          <w:rFonts w:asciiTheme="minorHAnsi" w:hAnsiTheme="minorHAnsi"/>
          <w:b/>
        </w:rPr>
      </w:pPr>
    </w:p>
    <w:p w:rsidR="00930831" w:rsidRPr="00930831" w:rsidRDefault="00930831" w:rsidP="00930831">
      <w:pPr>
        <w:jc w:val="center"/>
        <w:rPr>
          <w:rFonts w:asciiTheme="minorHAnsi" w:hAnsiTheme="minorHAnsi" w:cs="Cambria"/>
          <w:i/>
          <w:iCs/>
          <w:spacing w:val="-6"/>
          <w:sz w:val="22"/>
          <w:szCs w:val="22"/>
          <w:lang w:eastAsia="ar-SA" w:bidi="ar-SA"/>
        </w:rPr>
      </w:pPr>
      <w:r w:rsidRPr="00930831">
        <w:rPr>
          <w:rFonts w:asciiTheme="minorHAnsi" w:hAnsiTheme="minorHAnsi" w:cs="Cambria"/>
          <w:noProof/>
          <w:color w:val="800000"/>
          <w:sz w:val="22"/>
          <w:szCs w:val="22"/>
          <w:lang w:eastAsia="bg-BG" w:bidi="ar-SA"/>
        </w:rPr>
        <w:drawing>
          <wp:inline distT="0" distB="0" distL="0" distR="0">
            <wp:extent cx="6524625" cy="2905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905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31" w:rsidRPr="00930831" w:rsidRDefault="00930831" w:rsidP="00930831">
      <w:pPr>
        <w:tabs>
          <w:tab w:val="left" w:pos="405"/>
        </w:tabs>
        <w:spacing w:line="260" w:lineRule="atLeast"/>
        <w:jc w:val="both"/>
        <w:rPr>
          <w:rFonts w:asciiTheme="minorHAnsi" w:hAnsiTheme="minorHAnsi"/>
          <w:sz w:val="6"/>
          <w:szCs w:val="6"/>
        </w:rPr>
      </w:pPr>
      <w:r w:rsidRPr="00930831">
        <w:rPr>
          <w:rFonts w:asciiTheme="minorHAnsi" w:hAnsiTheme="minorHAnsi" w:cs="Cambria"/>
          <w:i/>
          <w:iCs/>
          <w:spacing w:val="-6"/>
          <w:sz w:val="22"/>
          <w:szCs w:val="22"/>
          <w:lang w:eastAsia="ar-SA" w:bidi="ar-SA"/>
        </w:rPr>
        <w:tab/>
      </w:r>
      <w:r w:rsidRPr="00930831">
        <w:rPr>
          <w:rFonts w:asciiTheme="minorHAnsi" w:hAnsiTheme="minorHAnsi" w:cs="Cambria"/>
          <w:i/>
          <w:iCs/>
          <w:color w:val="000000"/>
          <w:spacing w:val="-6"/>
          <w:lang w:eastAsia="ar-SA" w:bidi="ar-SA"/>
        </w:rPr>
        <w:t xml:space="preserve">Новогодишната екскурзия до Филипините ще Ви отведе до едно късче земя сред водите на Тихия океан, състоящо се от хиляди малки и големи острови, обградени от </w:t>
      </w:r>
      <w:r w:rsidRPr="00930831">
        <w:rPr>
          <w:rFonts w:asciiTheme="minorHAnsi" w:hAnsiTheme="minorHAnsi" w:cs="Cambria"/>
          <w:i/>
          <w:iCs/>
          <w:color w:val="000000"/>
          <w:spacing w:val="-7"/>
          <w:lang w:eastAsia="ar-SA" w:bidi="ar-SA"/>
        </w:rPr>
        <w:t xml:space="preserve">красиви пясъчни плажове с тюркоазени води и коралови рифове. Ще посетим няколко острова, </w:t>
      </w:r>
      <w:r w:rsidRPr="00930831">
        <w:rPr>
          <w:rFonts w:asciiTheme="minorHAnsi" w:hAnsiTheme="minorHAnsi" w:cs="Cambria"/>
          <w:i/>
          <w:iCs/>
          <w:color w:val="000000"/>
          <w:spacing w:val="-6"/>
          <w:lang w:eastAsia="ar-SA" w:bidi="ar-SA"/>
        </w:rPr>
        <w:t>приютили най-важните исторически и природни забележителности: столиицата Манила, удивителният Бохол и природното чудо Шоколадовите хълмове</w:t>
      </w:r>
      <w:r w:rsidRPr="00930831">
        <w:rPr>
          <w:rFonts w:asciiTheme="minorHAnsi" w:hAnsiTheme="minorHAnsi" w:cs="Cambria"/>
          <w:i/>
          <w:iCs/>
          <w:color w:val="000000"/>
          <w:spacing w:val="-4"/>
          <w:lang w:eastAsia="ar-SA" w:bidi="ar-SA"/>
        </w:rPr>
        <w:t>. Ще видим филипинския дългопет – най-малкият бозайник в света</w:t>
      </w:r>
      <w:r w:rsidRPr="00930831">
        <w:rPr>
          <w:rFonts w:asciiTheme="minorHAnsi" w:hAnsiTheme="minorHAnsi" w:cs="Cambria"/>
          <w:i/>
          <w:iCs/>
          <w:color w:val="000000"/>
          <w:spacing w:val="-6"/>
          <w:lang w:eastAsia="ar-SA" w:bidi="ar-SA"/>
        </w:rPr>
        <w:t xml:space="preserve">, който обитава само тези земи. Ще разгледаме Себу - най-старият град в страната, откъдето започва разпространението на християнството. Ще посрещнем Новата година на малкия остров Боракай с известния „Уайт Бийч“ </w:t>
      </w:r>
      <w:r w:rsidRPr="00930831">
        <w:rPr>
          <w:rFonts w:asciiTheme="minorHAnsi" w:hAnsiTheme="minorHAnsi" w:cs="Cambria"/>
          <w:i/>
          <w:iCs/>
          <w:color w:val="000000"/>
          <w:spacing w:val="-4"/>
          <w:lang w:eastAsia="ar-SA" w:bidi="ar-SA"/>
        </w:rPr>
        <w:t>–</w:t>
      </w:r>
      <w:r w:rsidRPr="00930831">
        <w:rPr>
          <w:rFonts w:asciiTheme="minorHAnsi" w:hAnsiTheme="minorHAnsi" w:cs="Cambria"/>
          <w:i/>
          <w:iCs/>
          <w:color w:val="000000"/>
          <w:spacing w:val="-6"/>
          <w:lang w:eastAsia="ar-SA" w:bidi="ar-SA"/>
        </w:rPr>
        <w:t xml:space="preserve"> един от 10-те топ плажа в света.</w:t>
      </w:r>
    </w:p>
    <w:p w:rsidR="00930831" w:rsidRPr="00930831" w:rsidRDefault="00930831" w:rsidP="00930831">
      <w:pPr>
        <w:rPr>
          <w:rFonts w:asciiTheme="minorHAnsi" w:hAnsiTheme="minorHAnsi"/>
          <w:sz w:val="16"/>
          <w:szCs w:val="16"/>
        </w:rPr>
      </w:pPr>
    </w:p>
    <w:p w:rsidR="00930831" w:rsidRPr="00930831" w:rsidRDefault="00930831" w:rsidP="00930831">
      <w:pPr>
        <w:rPr>
          <w:rFonts w:asciiTheme="minorHAnsi" w:hAnsiTheme="minorHAnsi" w:cs="Cambria"/>
          <w:b/>
          <w:bCs/>
          <w:color w:val="0070C0"/>
        </w:rPr>
      </w:pP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>1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 ден  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София / </w:t>
      </w:r>
      <w:r w:rsidRPr="00930831">
        <w:rPr>
          <w:rFonts w:asciiTheme="minorHAnsi" w:hAnsiTheme="minorHAnsi" w:cs="Cambria"/>
          <w:b/>
          <w:bCs/>
          <w:color w:val="0070C0"/>
        </w:rPr>
        <w:t xml:space="preserve">26.12.2018 г.   </w:t>
      </w:r>
    </w:p>
    <w:p w:rsidR="00930831" w:rsidRPr="00930831" w:rsidRDefault="00930831" w:rsidP="00930831">
      <w:pPr>
        <w:rPr>
          <w:rFonts w:asciiTheme="minorHAnsi" w:hAnsiTheme="minorHAnsi" w:cs="Cambria"/>
          <w:sz w:val="4"/>
          <w:szCs w:val="4"/>
        </w:rPr>
      </w:pPr>
      <w:r w:rsidRPr="00930831">
        <w:rPr>
          <w:rFonts w:asciiTheme="minorHAnsi" w:hAnsiTheme="minorHAnsi" w:cs="Cambria"/>
          <w:bCs/>
        </w:rPr>
        <w:t>Среща на летище София и</w:t>
      </w:r>
      <w:r w:rsidRPr="00930831">
        <w:rPr>
          <w:rFonts w:asciiTheme="minorHAnsi" w:hAnsiTheme="minorHAnsi" w:cs="Cambria"/>
          <w:b/>
          <w:bCs/>
        </w:rPr>
        <w:t xml:space="preserve"> </w:t>
      </w:r>
      <w:r w:rsidRPr="00930831">
        <w:rPr>
          <w:rFonts w:asciiTheme="minorHAnsi" w:hAnsiTheme="minorHAnsi" w:cs="Cambria"/>
        </w:rPr>
        <w:t>в 22:40 ч. полет QR 226 за Доха.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sz w:val="12"/>
          <w:szCs w:val="12"/>
        </w:rPr>
      </w:pPr>
    </w:p>
    <w:p w:rsidR="00930831" w:rsidRPr="00930831" w:rsidRDefault="00930831" w:rsidP="00930831">
      <w:pPr>
        <w:jc w:val="both"/>
        <w:rPr>
          <w:rFonts w:asciiTheme="minorHAnsi" w:hAnsiTheme="minorHAnsi" w:cs="Cambria"/>
          <w:spacing w:val="-6"/>
        </w:rPr>
      </w:pP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>2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 ден </w:t>
      </w:r>
      <w:r w:rsidRPr="00930831">
        <w:rPr>
          <w:rFonts w:asciiTheme="minorHAnsi" w:hAnsiTheme="minorHAnsi" w:cs="Cambria"/>
          <w:b/>
          <w:bCs/>
          <w:color w:val="0000CC"/>
        </w:rPr>
        <w:t xml:space="preserve"> </w:t>
      </w:r>
      <w:r w:rsidRPr="00930831">
        <w:rPr>
          <w:rFonts w:asciiTheme="minorHAnsi" w:eastAsia="Cambria" w:hAnsiTheme="minorHAnsi" w:cs="Cambria"/>
          <w:b/>
          <w:bCs/>
          <w:color w:val="800000"/>
        </w:rPr>
        <w:t xml:space="preserve"> Доха - Манила / </w:t>
      </w:r>
      <w:r w:rsidRPr="00930831">
        <w:rPr>
          <w:rFonts w:asciiTheme="minorHAnsi" w:hAnsiTheme="minorHAnsi" w:cs="Cambria"/>
          <w:b/>
          <w:bCs/>
          <w:color w:val="0070C0"/>
        </w:rPr>
        <w:t xml:space="preserve">27.12.2018 г.  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b/>
          <w:i/>
          <w:spacing w:val="-4"/>
        </w:rPr>
      </w:pPr>
      <w:r w:rsidRPr="00930831">
        <w:rPr>
          <w:rFonts w:asciiTheme="minorHAnsi" w:hAnsiTheme="minorHAnsi" w:cs="Cambria"/>
          <w:spacing w:val="-6"/>
        </w:rPr>
        <w:t xml:space="preserve">В 04:35 ч. кацане в Доха. В 09:00 ч. полет QR 928 от Доха </w:t>
      </w:r>
      <w:r w:rsidRPr="00930831">
        <w:rPr>
          <w:rFonts w:asciiTheme="minorHAnsi" w:hAnsiTheme="minorHAnsi" w:cs="Cambria"/>
          <w:lang w:val="en-US"/>
        </w:rPr>
        <w:t>(</w:t>
      </w:r>
      <w:r w:rsidRPr="00930831">
        <w:rPr>
          <w:rFonts w:asciiTheme="minorHAnsi" w:hAnsiTheme="minorHAnsi" w:cs="Cambria"/>
        </w:rPr>
        <w:t>8ч4</w:t>
      </w:r>
      <w:r w:rsidRPr="00930831">
        <w:rPr>
          <w:rFonts w:asciiTheme="minorHAnsi" w:hAnsiTheme="minorHAnsi" w:cs="Cambria"/>
          <w:lang w:val="en-US"/>
        </w:rPr>
        <w:t>0)</w:t>
      </w:r>
      <w:r w:rsidRPr="00930831">
        <w:rPr>
          <w:rFonts w:asciiTheme="minorHAnsi" w:hAnsiTheme="minorHAnsi" w:cs="Cambria"/>
          <w:spacing w:val="-6"/>
        </w:rPr>
        <w:t>. Кацане в Манила в 22:40 ч.</w:t>
      </w:r>
      <w:r w:rsidRPr="00930831">
        <w:rPr>
          <w:rFonts w:asciiTheme="minorHAnsi" w:hAnsiTheme="minorHAnsi" w:cs="Cambria"/>
        </w:rPr>
        <w:t xml:space="preserve"> Посрещане на летището и трансфер до хотела. Настаняване и </w:t>
      </w:r>
      <w:r w:rsidRPr="00930831">
        <w:rPr>
          <w:rFonts w:asciiTheme="minorHAnsi" w:hAnsiTheme="minorHAnsi" w:cs="Cambria"/>
          <w:b/>
        </w:rPr>
        <w:t>нощувка</w:t>
      </w:r>
      <w:r w:rsidRPr="00930831">
        <w:rPr>
          <w:rFonts w:asciiTheme="minorHAnsi" w:hAnsiTheme="minorHAnsi" w:cs="Cambria"/>
        </w:rPr>
        <w:t>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</w:rPr>
      </w:pPr>
      <w:r w:rsidRPr="00930831">
        <w:rPr>
          <w:rFonts w:asciiTheme="minorHAnsi" w:hAnsiTheme="minorHAnsi" w:cs="Cambria"/>
          <w:b/>
          <w:i/>
          <w:spacing w:val="-4"/>
        </w:rPr>
        <w:t xml:space="preserve">Манила </w:t>
      </w:r>
      <w:r w:rsidRPr="00930831">
        <w:rPr>
          <w:rFonts w:asciiTheme="minorHAnsi" w:hAnsiTheme="minorHAnsi" w:cs="Cambria"/>
          <w:i/>
          <w:spacing w:val="-4"/>
        </w:rPr>
        <w:t>– столицата на Република Филипини,</w:t>
      </w:r>
      <w:r w:rsidRPr="00930831">
        <w:rPr>
          <w:rFonts w:asciiTheme="minorHAnsi" w:hAnsiTheme="minorHAnsi" w:cs="Cambria"/>
          <w:b/>
          <w:spacing w:val="-4"/>
        </w:rPr>
        <w:t xml:space="preserve"> </w:t>
      </w:r>
      <w:r w:rsidRPr="00930831">
        <w:rPr>
          <w:rFonts w:asciiTheme="minorHAnsi" w:hAnsiTheme="minorHAnsi" w:cs="Cambria"/>
          <w:i/>
          <w:spacing w:val="-4"/>
        </w:rPr>
        <w:t xml:space="preserve">е вторият по големина град на страната след Кисон, в </w:t>
      </w:r>
      <w:r w:rsidRPr="00930831">
        <w:rPr>
          <w:rFonts w:asciiTheme="minorHAnsi" w:hAnsiTheme="minorHAnsi" w:cs="Cambria"/>
          <w:i/>
          <w:spacing w:val="-4"/>
        </w:rPr>
        <w:lastRenderedPageBreak/>
        <w:t xml:space="preserve">който живеят около 12 млн. души, а в агломерацията – 24,5 млн., което го нарежда сред 20-те най-големи метрополиса и от най-гъсто населените градове в света. Разположен е на остров Лусон, там, където река Пасиг се влива в Манилския залив на Южнокитайско море. Поради стратегическото си положение и процъфтяваща корабна търговия Манила се превръща във важен търговски център, а днес, и в културен център с няколко университета. Манила е преживяла много войни и голяма част от архитектурните и културни паметници на града са разрушени.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spacing w:val="-4"/>
        </w:rPr>
      </w:pPr>
      <w:r w:rsidRPr="00930831">
        <w:rPr>
          <w:rFonts w:asciiTheme="minorHAnsi" w:hAnsiTheme="minorHAnsi" w:cs="Cambria"/>
          <w:b/>
          <w:bCs/>
          <w:color w:val="0000CC"/>
        </w:rPr>
        <w:t xml:space="preserve"> </w:t>
      </w: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>3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 ден.   Манила - </w:t>
      </w:r>
      <w:r w:rsidRPr="00930831">
        <w:rPr>
          <w:rFonts w:asciiTheme="minorHAnsi" w:eastAsia="Cambria" w:hAnsiTheme="minorHAnsi" w:cs="Cambria"/>
          <w:b/>
          <w:bCs/>
          <w:color w:val="800000"/>
        </w:rPr>
        <w:t xml:space="preserve"> о-в Бохол / </w:t>
      </w:r>
      <w:r w:rsidRPr="00930831">
        <w:rPr>
          <w:rFonts w:asciiTheme="minorHAnsi" w:hAnsiTheme="minorHAnsi" w:cs="Cambria"/>
          <w:b/>
          <w:bCs/>
          <w:color w:val="0070C0"/>
        </w:rPr>
        <w:t>28.12.2018 г.</w:t>
      </w:r>
      <w:r w:rsidRPr="00930831">
        <w:rPr>
          <w:rFonts w:asciiTheme="minorHAnsi" w:eastAsia="Cambria" w:hAnsiTheme="minorHAnsi" w:cs="Cambria"/>
          <w:b/>
          <w:bCs/>
          <w:color w:val="0070C0"/>
        </w:rPr>
        <w:t xml:space="preserve">                                                                                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spacing w:val="-4"/>
        </w:rPr>
      </w:pPr>
      <w:r w:rsidRPr="00930831">
        <w:rPr>
          <w:rFonts w:asciiTheme="minorHAnsi" w:hAnsiTheme="minorHAnsi" w:cs="Cambria"/>
          <w:b/>
          <w:spacing w:val="-4"/>
        </w:rPr>
        <w:t>Закуска</w:t>
      </w:r>
      <w:r w:rsidRPr="00930831">
        <w:rPr>
          <w:rFonts w:asciiTheme="minorHAnsi" w:hAnsiTheme="minorHAnsi" w:cs="Cambria"/>
          <w:spacing w:val="-4"/>
        </w:rPr>
        <w:t>.  Начало на Обзорна обиколка на</w:t>
      </w:r>
      <w:r w:rsidRPr="00930831">
        <w:rPr>
          <w:rFonts w:asciiTheme="minorHAnsi" w:hAnsiTheme="minorHAnsi" w:cs="Cambria"/>
          <w:b/>
          <w:spacing w:val="-4"/>
        </w:rPr>
        <w:t xml:space="preserve"> Манила</w:t>
      </w:r>
      <w:r w:rsidRPr="00930831">
        <w:rPr>
          <w:rFonts w:asciiTheme="minorHAnsi" w:hAnsiTheme="minorHAnsi" w:cs="Cambria"/>
          <w:spacing w:val="-4"/>
        </w:rPr>
        <w:t xml:space="preserve"> – среща с миналото и настоящето. Обиколката започва с финансовото сърце на града – </w:t>
      </w:r>
      <w:r w:rsidRPr="00930831">
        <w:rPr>
          <w:rFonts w:asciiTheme="minorHAnsi" w:hAnsiTheme="minorHAnsi" w:cs="Cambria"/>
          <w:b/>
          <w:spacing w:val="-4"/>
        </w:rPr>
        <w:t>Макати</w:t>
      </w:r>
      <w:r w:rsidRPr="00930831">
        <w:rPr>
          <w:rFonts w:asciiTheme="minorHAnsi" w:hAnsiTheme="minorHAnsi" w:cs="Cambria"/>
          <w:spacing w:val="-4"/>
        </w:rPr>
        <w:t xml:space="preserve">, новите жилищни и бизнес райони, мемориала на американските войници – най-големият и красив мемориал извън САЩ, </w:t>
      </w:r>
      <w:r w:rsidRPr="00930831">
        <w:rPr>
          <w:rFonts w:asciiTheme="minorHAnsi" w:hAnsiTheme="minorHAnsi" w:cs="Cambria"/>
          <w:b/>
          <w:spacing w:val="-4"/>
        </w:rPr>
        <w:t>парка Ризал</w:t>
      </w:r>
      <w:r w:rsidRPr="00930831">
        <w:rPr>
          <w:rFonts w:asciiTheme="minorHAnsi" w:hAnsiTheme="minorHAnsi" w:cs="Cambria"/>
          <w:spacing w:val="-4"/>
        </w:rPr>
        <w:t xml:space="preserve">, където са погребани тленните останки на националния герой д-р Хосе Ризал – революционер, реформатор, учен, поет и художник; изискания </w:t>
      </w:r>
      <w:r w:rsidRPr="00930831">
        <w:rPr>
          <w:rFonts w:asciiTheme="minorHAnsi" w:hAnsiTheme="minorHAnsi" w:cs="Cambria"/>
          <w:b/>
          <w:spacing w:val="-5"/>
        </w:rPr>
        <w:t>булевард Роксас.</w:t>
      </w:r>
      <w:r w:rsidRPr="00930831">
        <w:rPr>
          <w:rFonts w:asciiTheme="minorHAnsi" w:hAnsiTheme="minorHAnsi" w:cs="Cambria"/>
          <w:spacing w:val="-5"/>
        </w:rPr>
        <w:t xml:space="preserve"> Продължаваме към най-старата част на града – </w:t>
      </w:r>
      <w:r w:rsidRPr="00930831">
        <w:rPr>
          <w:rFonts w:asciiTheme="minorHAnsi" w:hAnsiTheme="minorHAnsi" w:cs="Cambria"/>
          <w:b/>
          <w:spacing w:val="-5"/>
        </w:rPr>
        <w:t>Интрамурос</w:t>
      </w:r>
      <w:r w:rsidRPr="00930831">
        <w:rPr>
          <w:rFonts w:asciiTheme="minorHAnsi" w:hAnsiTheme="minorHAnsi" w:cs="Cambria"/>
          <w:spacing w:val="-5"/>
        </w:rPr>
        <w:t xml:space="preserve">, основан от испанските колонизатори. </w:t>
      </w:r>
      <w:r w:rsidRPr="00930831">
        <w:rPr>
          <w:rFonts w:asciiTheme="minorHAnsi" w:hAnsiTheme="minorHAnsi" w:cs="Cambria"/>
          <w:spacing w:val="-4"/>
        </w:rPr>
        <w:t xml:space="preserve">Въпреки че по време на II-та Световна война той е бил частично разрушен, в него има запазени </w:t>
      </w:r>
      <w:r w:rsidRPr="00930831">
        <w:rPr>
          <w:rFonts w:asciiTheme="minorHAnsi" w:hAnsiTheme="minorHAnsi" w:cs="Cambria"/>
          <w:spacing w:val="-6"/>
        </w:rPr>
        <w:t xml:space="preserve">образци от старата испанска архитектура – крепостната стена, чийто строеж е започнат на </w:t>
      </w:r>
      <w:r w:rsidRPr="00930831">
        <w:rPr>
          <w:rFonts w:asciiTheme="minorHAnsi" w:hAnsiTheme="minorHAnsi" w:cs="Cambria"/>
        </w:rPr>
        <w:t xml:space="preserve">09.06.1571 г. Тогава тук идват мисионери и монаси от различни ордени – францисканци, доминиканци, </w:t>
      </w:r>
      <w:r w:rsidRPr="00930831">
        <w:rPr>
          <w:rFonts w:asciiTheme="minorHAnsi" w:hAnsiTheme="minorHAnsi" w:cs="Cambria"/>
          <w:spacing w:val="-2"/>
        </w:rPr>
        <w:t>йезуити и други, и започва християнизацията на местното население, а през 1595 г. Манила става</w:t>
      </w:r>
      <w:r w:rsidRPr="00930831">
        <w:rPr>
          <w:rFonts w:asciiTheme="minorHAnsi" w:hAnsiTheme="minorHAnsi" w:cs="Cambria"/>
        </w:rPr>
        <w:t xml:space="preserve"> столица на целия Филипински архипелаг. Открита е духовна семинария, първият университет в Азия, построена е </w:t>
      </w:r>
      <w:r w:rsidRPr="00930831">
        <w:rPr>
          <w:rFonts w:asciiTheme="minorHAnsi" w:hAnsiTheme="minorHAnsi" w:cs="Cambria"/>
          <w:b/>
        </w:rPr>
        <w:t>катедралата Свети Августин</w:t>
      </w:r>
      <w:r w:rsidRPr="00930831">
        <w:rPr>
          <w:rFonts w:asciiTheme="minorHAnsi" w:hAnsiTheme="minorHAnsi" w:cs="Cambria"/>
        </w:rPr>
        <w:t xml:space="preserve"> (ЮНЕСКО) – най-старата каменна църква в </w:t>
      </w:r>
      <w:r w:rsidRPr="00930831">
        <w:rPr>
          <w:rFonts w:asciiTheme="minorHAnsi" w:hAnsiTheme="minorHAnsi" w:cs="Cambria"/>
          <w:spacing w:val="-2"/>
        </w:rPr>
        <w:t xml:space="preserve">страната, една от 4-те барокови църкви на Филипините с прекрасни каменни фризове, стъклени мозайки и розови прозорци. Отправяме се към </w:t>
      </w:r>
      <w:r w:rsidRPr="00930831">
        <w:rPr>
          <w:rFonts w:asciiTheme="minorHAnsi" w:hAnsiTheme="minorHAnsi" w:cs="Cambria"/>
          <w:b/>
          <w:spacing w:val="-2"/>
        </w:rPr>
        <w:t>форт Сантяго</w:t>
      </w:r>
      <w:r w:rsidRPr="00930831">
        <w:rPr>
          <w:rFonts w:asciiTheme="minorHAnsi" w:hAnsiTheme="minorHAnsi" w:cs="Cambria"/>
          <w:spacing w:val="-2"/>
        </w:rPr>
        <w:t>, охранявал входа към река Пасиг с подземен</w:t>
      </w:r>
      <w:r w:rsidRPr="00930831">
        <w:rPr>
          <w:rFonts w:asciiTheme="minorHAnsi" w:hAnsiTheme="minorHAnsi" w:cs="Cambria"/>
        </w:rPr>
        <w:t xml:space="preserve"> затвор и зала за мъчения, където политическите затворници от Испания и Япония били измъчвани и екзекутирани, мястото, където националният герой на Филипините д-р Хосе Ризал е прекарал последните дни от живота си и написал романа „Последно сбогом”. Трансфер до летището.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b/>
          <w:bCs/>
          <w:color w:val="0000CC"/>
          <w:sz w:val="8"/>
          <w:szCs w:val="8"/>
          <w:u w:val="single"/>
        </w:rPr>
      </w:pPr>
      <w:r w:rsidRPr="00930831">
        <w:rPr>
          <w:rFonts w:asciiTheme="minorHAnsi" w:hAnsiTheme="minorHAnsi" w:cs="Cambria"/>
          <w:spacing w:val="-4"/>
        </w:rPr>
        <w:t xml:space="preserve">Полет за </w:t>
      </w:r>
      <w:r w:rsidRPr="00930831">
        <w:rPr>
          <w:rFonts w:asciiTheme="minorHAnsi" w:hAnsiTheme="minorHAnsi" w:cs="Cambria"/>
          <w:b/>
          <w:spacing w:val="-4"/>
        </w:rPr>
        <w:t xml:space="preserve">Тагбиларан - </w:t>
      </w:r>
      <w:r w:rsidRPr="00930831">
        <w:rPr>
          <w:rFonts w:asciiTheme="minorHAnsi" w:hAnsiTheme="minorHAnsi" w:cs="Cambria"/>
          <w:i/>
          <w:spacing w:val="-4"/>
        </w:rPr>
        <w:t xml:space="preserve">столица на провинция Бохол, известен като „Градът на мира и дружбата”. </w:t>
      </w:r>
      <w:r w:rsidRPr="00930831">
        <w:rPr>
          <w:rFonts w:asciiTheme="minorHAnsi" w:hAnsiTheme="minorHAnsi" w:cs="Cambria"/>
          <w:spacing w:val="-4"/>
        </w:rPr>
        <w:t>Кацане на летището в Бохол около 1ч15.</w:t>
      </w:r>
      <w:r w:rsidRPr="00930831">
        <w:rPr>
          <w:rFonts w:asciiTheme="minorHAnsi" w:hAnsiTheme="minorHAnsi" w:cs="Cambria"/>
          <w:i/>
          <w:spacing w:val="-4"/>
        </w:rPr>
        <w:t xml:space="preserve"> </w:t>
      </w:r>
      <w:r w:rsidRPr="00930831">
        <w:rPr>
          <w:rFonts w:asciiTheme="minorHAnsi" w:hAnsiTheme="minorHAnsi" w:cs="Cambria"/>
          <w:spacing w:val="-4"/>
        </w:rPr>
        <w:t xml:space="preserve">Трансфер до хотела, разположен на най-добрия плаж на остров Панглао с фин бял пясък и кристално чиста вода. </w:t>
      </w:r>
      <w:r w:rsidRPr="00930831">
        <w:rPr>
          <w:rFonts w:asciiTheme="minorHAnsi" w:hAnsiTheme="minorHAnsi" w:cs="Cambria"/>
          <w:b/>
          <w:spacing w:val="-4"/>
        </w:rPr>
        <w:t>Нощувка</w:t>
      </w:r>
      <w:r w:rsidRPr="00930831">
        <w:rPr>
          <w:rFonts w:asciiTheme="minorHAnsi" w:hAnsiTheme="minorHAnsi" w:cs="Cambria"/>
          <w:spacing w:val="-4"/>
        </w:rPr>
        <w:t>.</w:t>
      </w:r>
    </w:p>
    <w:p w:rsidR="00930831" w:rsidRPr="00930831" w:rsidRDefault="00930831" w:rsidP="00930831">
      <w:pPr>
        <w:rPr>
          <w:rFonts w:asciiTheme="minorHAnsi" w:hAnsiTheme="minorHAnsi" w:cs="Cambria"/>
          <w:b/>
          <w:bCs/>
          <w:color w:val="0000CC"/>
          <w:sz w:val="12"/>
          <w:szCs w:val="12"/>
          <w:u w:val="single"/>
        </w:rPr>
      </w:pPr>
    </w:p>
    <w:p w:rsidR="00930831" w:rsidRPr="00930831" w:rsidRDefault="00930831" w:rsidP="00930831">
      <w:pPr>
        <w:jc w:val="both"/>
        <w:rPr>
          <w:rFonts w:asciiTheme="minorHAnsi" w:hAnsiTheme="minorHAnsi" w:cs="Cambria"/>
        </w:rPr>
      </w:pP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>4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 ден.  О-в </w:t>
      </w:r>
      <w:r w:rsidRPr="00930831">
        <w:rPr>
          <w:rFonts w:asciiTheme="minorHAnsi" w:eastAsia="Cambria" w:hAnsiTheme="minorHAnsi" w:cs="Cambria"/>
          <w:b/>
          <w:bCs/>
          <w:color w:val="800000"/>
        </w:rPr>
        <w:t xml:space="preserve">Бохол / </w:t>
      </w:r>
      <w:r w:rsidRPr="00930831">
        <w:rPr>
          <w:rFonts w:asciiTheme="minorHAnsi" w:hAnsiTheme="minorHAnsi" w:cs="Cambria"/>
          <w:b/>
          <w:bCs/>
          <w:color w:val="0070C0"/>
        </w:rPr>
        <w:t xml:space="preserve">29.12.2018 г.                                                                                                     </w:t>
      </w:r>
    </w:p>
    <w:p w:rsidR="00930831" w:rsidRPr="00930831" w:rsidRDefault="00930831" w:rsidP="00930831">
      <w:pPr>
        <w:spacing w:line="266" w:lineRule="exact"/>
        <w:jc w:val="both"/>
        <w:rPr>
          <w:rFonts w:asciiTheme="minorHAnsi" w:hAnsiTheme="minorHAnsi" w:cs="Cambria"/>
          <w:spacing w:val="-4"/>
        </w:rPr>
      </w:pPr>
      <w:r w:rsidRPr="00930831">
        <w:rPr>
          <w:rFonts w:asciiTheme="minorHAnsi" w:hAnsiTheme="minorHAnsi" w:cs="Cambria"/>
          <w:b/>
        </w:rPr>
        <w:t>Закуска</w:t>
      </w:r>
      <w:r w:rsidRPr="00930831">
        <w:rPr>
          <w:rFonts w:asciiTheme="minorHAnsi" w:hAnsiTheme="minorHAnsi" w:cs="Cambria"/>
        </w:rPr>
        <w:t xml:space="preserve">. </w:t>
      </w:r>
      <w:r w:rsidRPr="00930831">
        <w:rPr>
          <w:rFonts w:asciiTheme="minorHAnsi" w:hAnsiTheme="minorHAnsi" w:cs="Cambria"/>
          <w:b/>
        </w:rPr>
        <w:t xml:space="preserve">Целодневна екскурзия с обяд на Бохол и живописните околности. </w:t>
      </w:r>
      <w:r w:rsidRPr="00930831">
        <w:rPr>
          <w:rFonts w:asciiTheme="minorHAnsi" w:hAnsiTheme="minorHAnsi" w:cs="Cambria"/>
        </w:rPr>
        <w:t xml:space="preserve">Денят е изпълнен с </w:t>
      </w:r>
      <w:r w:rsidRPr="00930831">
        <w:rPr>
          <w:rFonts w:asciiTheme="minorHAnsi" w:hAnsiTheme="minorHAnsi" w:cs="Cambria"/>
          <w:b/>
        </w:rPr>
        <w:t xml:space="preserve"> </w:t>
      </w:r>
      <w:r w:rsidRPr="00930831">
        <w:rPr>
          <w:rFonts w:asciiTheme="minorHAnsi" w:hAnsiTheme="minorHAnsi" w:cs="Cambria"/>
        </w:rPr>
        <w:t>разнообразни впечатления – среща с историята, културата и невероятната природа.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b/>
          <w:bCs/>
          <w:color w:val="0000CC"/>
          <w:sz w:val="8"/>
          <w:szCs w:val="8"/>
          <w:u w:val="single"/>
        </w:rPr>
      </w:pPr>
      <w:r w:rsidRPr="00930831">
        <w:rPr>
          <w:rFonts w:asciiTheme="minorHAnsi" w:hAnsiTheme="minorHAnsi" w:cs="Cambria"/>
          <w:spacing w:val="-4"/>
        </w:rPr>
        <w:t xml:space="preserve">Тръгваме за Баклайон, където ще посетим </w:t>
      </w:r>
      <w:r w:rsidRPr="00930831">
        <w:rPr>
          <w:rFonts w:asciiTheme="minorHAnsi" w:hAnsiTheme="minorHAnsi" w:cs="Cambria"/>
          <w:b/>
          <w:spacing w:val="-4"/>
        </w:rPr>
        <w:t>паметника на „кървавата битка”,</w:t>
      </w:r>
      <w:r w:rsidRPr="00930831">
        <w:rPr>
          <w:rFonts w:asciiTheme="minorHAnsi" w:hAnsiTheme="minorHAnsi" w:cs="Cambria"/>
          <w:spacing w:val="-4"/>
        </w:rPr>
        <w:t xml:space="preserve"> издигнат в чест на историческото събитие от 16.03.1565 г., когато е подписано споразумението за примирие и дружба между Изтока и Запада от местния вожд Дагу Сикагуна и представителя на Краля на Испания Дон Мигел Лопез де Легазпи. Паметникът изобразява двете исторически личности и няколко свидетели на събитието, известно като „договор за дружба” между кафявата и бялата раса. Ще разгледаме </w:t>
      </w:r>
      <w:r w:rsidRPr="00930831">
        <w:rPr>
          <w:rFonts w:asciiTheme="minorHAnsi" w:hAnsiTheme="minorHAnsi" w:cs="Cambria"/>
          <w:b/>
          <w:spacing w:val="-4"/>
        </w:rPr>
        <w:t xml:space="preserve">църквата Баклайон </w:t>
      </w:r>
      <w:r w:rsidRPr="00930831">
        <w:rPr>
          <w:rFonts w:asciiTheme="minorHAnsi" w:hAnsiTheme="minorHAnsi" w:cs="Cambria"/>
          <w:spacing w:val="-4"/>
          <w:lang w:val="en-US"/>
        </w:rPr>
        <w:t>(</w:t>
      </w:r>
      <w:r w:rsidRPr="00930831">
        <w:rPr>
          <w:rFonts w:asciiTheme="minorHAnsi" w:hAnsiTheme="minorHAnsi" w:cs="Cambria"/>
          <w:spacing w:val="-4"/>
        </w:rPr>
        <w:t>ЮНЕСКО</w:t>
      </w:r>
      <w:r w:rsidRPr="00930831">
        <w:rPr>
          <w:rFonts w:asciiTheme="minorHAnsi" w:hAnsiTheme="minorHAnsi" w:cs="Cambria"/>
          <w:spacing w:val="-4"/>
          <w:lang w:val="en-US"/>
        </w:rPr>
        <w:t>)</w:t>
      </w:r>
      <w:r w:rsidRPr="00930831">
        <w:rPr>
          <w:rFonts w:asciiTheme="minorHAnsi" w:hAnsiTheme="minorHAnsi" w:cs="Cambria"/>
          <w:spacing w:val="-4"/>
        </w:rPr>
        <w:t xml:space="preserve"> – национално съкровище на Филипините. Тя е</w:t>
      </w:r>
      <w:r w:rsidRPr="00930831">
        <w:rPr>
          <w:rFonts w:asciiTheme="minorHAnsi" w:hAnsiTheme="minorHAnsi" w:cs="Cambria"/>
          <w:b/>
          <w:spacing w:val="-4"/>
        </w:rPr>
        <w:t xml:space="preserve"> </w:t>
      </w:r>
      <w:r w:rsidRPr="00930831">
        <w:rPr>
          <w:rFonts w:asciiTheme="minorHAnsi" w:hAnsiTheme="minorHAnsi" w:cs="Cambria"/>
          <w:spacing w:val="-4"/>
        </w:rPr>
        <w:t>най-старата християнска църква на острова,</w:t>
      </w:r>
      <w:r w:rsidRPr="00930831">
        <w:rPr>
          <w:rFonts w:asciiTheme="minorHAnsi" w:hAnsiTheme="minorHAnsi" w:cs="Cambria"/>
          <w:b/>
          <w:spacing w:val="-4"/>
        </w:rPr>
        <w:t xml:space="preserve"> </w:t>
      </w:r>
      <w:r w:rsidRPr="00930831">
        <w:rPr>
          <w:rFonts w:asciiTheme="minorHAnsi" w:hAnsiTheme="minorHAnsi" w:cs="Cambria"/>
          <w:spacing w:val="-4"/>
        </w:rPr>
        <w:t>построена от коралов камък и притежава</w:t>
      </w:r>
      <w:r w:rsidRPr="00930831">
        <w:rPr>
          <w:rFonts w:asciiTheme="minorHAnsi" w:hAnsiTheme="minorHAnsi" w:cs="Cambria"/>
          <w:spacing w:val="-6"/>
        </w:rPr>
        <w:t xml:space="preserve"> колекция от произведения на средновековното религиозно изкуство, включващи</w:t>
      </w:r>
      <w:r w:rsidRPr="00930831">
        <w:rPr>
          <w:rFonts w:asciiTheme="minorHAnsi" w:hAnsiTheme="minorHAnsi" w:cs="Cambria"/>
          <w:spacing w:val="-4"/>
        </w:rPr>
        <w:t xml:space="preserve"> и либрето на църковна музика, написана на латински върху животински кожи. Ще разгледаме </w:t>
      </w:r>
      <w:r w:rsidRPr="00930831">
        <w:rPr>
          <w:rFonts w:asciiTheme="minorHAnsi" w:hAnsiTheme="minorHAnsi" w:cs="Cambria"/>
          <w:b/>
          <w:spacing w:val="-4"/>
        </w:rPr>
        <w:t xml:space="preserve">музея на Бохол </w:t>
      </w:r>
      <w:r w:rsidRPr="00930831">
        <w:rPr>
          <w:rFonts w:asciiTheme="minorHAnsi" w:hAnsiTheme="minorHAnsi" w:cs="Cambria"/>
          <w:spacing w:val="-4"/>
        </w:rPr>
        <w:t xml:space="preserve">– в миналото дом на бившия президент Карлос Гарсия и семейството му. След това се отправяме през тучни махагонови гори и зелени </w:t>
      </w:r>
      <w:r w:rsidRPr="00930831">
        <w:rPr>
          <w:rFonts w:asciiTheme="minorHAnsi" w:hAnsiTheme="minorHAnsi" w:cs="Cambria"/>
          <w:spacing w:val="-6"/>
        </w:rPr>
        <w:t xml:space="preserve">ливади </w:t>
      </w:r>
      <w:r w:rsidRPr="00930831">
        <w:rPr>
          <w:rFonts w:asciiTheme="minorHAnsi" w:hAnsiTheme="minorHAnsi" w:cs="Cambria"/>
          <w:spacing w:val="-4"/>
        </w:rPr>
        <w:t>към Шоколадовите хълмове</w:t>
      </w:r>
      <w:r w:rsidRPr="00930831">
        <w:rPr>
          <w:rFonts w:asciiTheme="minorHAnsi" w:hAnsiTheme="minorHAnsi" w:cs="Cambria"/>
          <w:spacing w:val="-6"/>
        </w:rPr>
        <w:t xml:space="preserve">. В </w:t>
      </w:r>
      <w:r w:rsidRPr="00930831">
        <w:rPr>
          <w:rFonts w:asciiTheme="minorHAnsi" w:hAnsiTheme="minorHAnsi" w:cs="Cambria"/>
          <w:b/>
          <w:spacing w:val="-6"/>
        </w:rPr>
        <w:t>гората Билар</w:t>
      </w:r>
      <w:r w:rsidRPr="00930831">
        <w:rPr>
          <w:rFonts w:asciiTheme="minorHAnsi" w:hAnsiTheme="minorHAnsi" w:cs="Cambria"/>
          <w:spacing w:val="-6"/>
        </w:rPr>
        <w:t xml:space="preserve"> ще посетим </w:t>
      </w:r>
      <w:r w:rsidRPr="00930831">
        <w:rPr>
          <w:rFonts w:asciiTheme="minorHAnsi" w:hAnsiTheme="minorHAnsi" w:cs="Cambria"/>
          <w:b/>
          <w:spacing w:val="-6"/>
        </w:rPr>
        <w:t>ферма за пеперуди</w:t>
      </w:r>
      <w:r w:rsidRPr="00930831">
        <w:rPr>
          <w:rFonts w:asciiTheme="minorHAnsi" w:hAnsiTheme="minorHAnsi" w:cs="Cambria"/>
          <w:spacing w:val="-6"/>
        </w:rPr>
        <w:t xml:space="preserve">, после ще изкачим </w:t>
      </w:r>
      <w:r w:rsidRPr="00930831">
        <w:rPr>
          <w:rFonts w:asciiTheme="minorHAnsi" w:hAnsiTheme="minorHAnsi" w:cs="Cambria"/>
          <w:spacing w:val="-6"/>
          <w:lang w:val="en-US"/>
        </w:rPr>
        <w:t xml:space="preserve">100 </w:t>
      </w:r>
      <w:r w:rsidRPr="00930831">
        <w:rPr>
          <w:rFonts w:asciiTheme="minorHAnsi" w:hAnsiTheme="minorHAnsi" w:cs="Cambria"/>
          <w:spacing w:val="-6"/>
        </w:rPr>
        <w:t>стъпала до наблюдателната</w:t>
      </w:r>
      <w:r w:rsidRPr="00930831">
        <w:rPr>
          <w:rFonts w:asciiTheme="minorHAnsi" w:hAnsiTheme="minorHAnsi" w:cs="Cambria"/>
          <w:spacing w:val="-4"/>
        </w:rPr>
        <w:t xml:space="preserve"> площадка на един от хълмовете, за да съзерцаваме уникалната панорама към конусовидните </w:t>
      </w:r>
      <w:r w:rsidRPr="00930831">
        <w:rPr>
          <w:rFonts w:asciiTheme="minorHAnsi" w:hAnsiTheme="minorHAnsi" w:cs="Cambria"/>
          <w:b/>
          <w:spacing w:val="-4"/>
        </w:rPr>
        <w:t xml:space="preserve">Шоколадови хълмове </w:t>
      </w:r>
      <w:r w:rsidRPr="00930831">
        <w:rPr>
          <w:rFonts w:asciiTheme="minorHAnsi" w:hAnsiTheme="minorHAnsi" w:cs="Cambria"/>
          <w:spacing w:val="-4"/>
        </w:rPr>
        <w:t>–</w:t>
      </w:r>
      <w:r w:rsidRPr="00930831">
        <w:rPr>
          <w:rFonts w:asciiTheme="minorHAnsi" w:hAnsiTheme="minorHAnsi" w:cs="Cambria"/>
          <w:spacing w:val="-4"/>
          <w:lang w:val="en-US"/>
        </w:rPr>
        <w:t xml:space="preserve"> </w:t>
      </w:r>
      <w:r w:rsidRPr="00930831">
        <w:rPr>
          <w:rFonts w:asciiTheme="minorHAnsi" w:hAnsiTheme="minorHAnsi" w:cs="Cambria"/>
          <w:spacing w:val="-4"/>
        </w:rPr>
        <w:t xml:space="preserve">символ на Бохол. Наречени са така, защото погледнати отдалеч 1268 хълма с височина от 40 до 120 м, изглеждат </w:t>
      </w:r>
      <w:r w:rsidRPr="00930831">
        <w:rPr>
          <w:rFonts w:asciiTheme="minorHAnsi" w:hAnsiTheme="minorHAnsi" w:cs="Cambria"/>
          <w:spacing w:val="-4"/>
        </w:rPr>
        <w:lastRenderedPageBreak/>
        <w:t xml:space="preserve">като огромни шоколадови капки, които сменят цвета си според сезона, а през лятото се покриват от изсъхнала тъмнокафява растителност. Връщаме се в Лобок за  50-минутен </w:t>
      </w:r>
      <w:r w:rsidRPr="00930831">
        <w:rPr>
          <w:rFonts w:asciiTheme="minorHAnsi" w:hAnsiTheme="minorHAnsi" w:cs="Cambria"/>
          <w:b/>
          <w:spacing w:val="-4"/>
        </w:rPr>
        <w:t xml:space="preserve">круиз с катамаран </w:t>
      </w:r>
      <w:r w:rsidRPr="00930831">
        <w:rPr>
          <w:rFonts w:asciiTheme="minorHAnsi" w:hAnsiTheme="minorHAnsi" w:cs="Cambria"/>
          <w:spacing w:val="-4"/>
        </w:rPr>
        <w:t>по река Нипа.</w:t>
      </w:r>
      <w:r w:rsidRPr="00930831">
        <w:rPr>
          <w:rFonts w:asciiTheme="minorHAnsi" w:hAnsiTheme="minorHAnsi" w:cs="Cambria"/>
          <w:b/>
          <w:spacing w:val="-4"/>
        </w:rPr>
        <w:t xml:space="preserve"> </w:t>
      </w:r>
      <w:r w:rsidRPr="00930831">
        <w:rPr>
          <w:rFonts w:asciiTheme="minorHAnsi" w:hAnsiTheme="minorHAnsi" w:cs="Cambria"/>
          <w:spacing w:val="-4"/>
        </w:rPr>
        <w:t>На борда ни очаква</w:t>
      </w:r>
      <w:r w:rsidRPr="00930831">
        <w:rPr>
          <w:rFonts w:asciiTheme="minorHAnsi" w:hAnsiTheme="minorHAnsi" w:cs="Cambria"/>
          <w:b/>
          <w:spacing w:val="-4"/>
        </w:rPr>
        <w:t xml:space="preserve"> обяд барбекю, </w:t>
      </w:r>
      <w:r w:rsidRPr="00930831">
        <w:rPr>
          <w:rFonts w:asciiTheme="minorHAnsi" w:hAnsiTheme="minorHAnsi" w:cs="Cambria"/>
          <w:spacing w:val="-4"/>
        </w:rPr>
        <w:t>релак</w:t>
      </w:r>
      <w:r w:rsidRPr="00930831">
        <w:rPr>
          <w:rFonts w:asciiTheme="minorHAnsi" w:hAnsiTheme="minorHAnsi" w:cs="Cambria"/>
          <w:spacing w:val="-6"/>
        </w:rPr>
        <w:t xml:space="preserve">сация и наслаждаване на удивителната природа с палми, изникващи от водата. В края </w:t>
      </w:r>
      <w:r w:rsidRPr="00930831">
        <w:rPr>
          <w:rFonts w:asciiTheme="minorHAnsi" w:hAnsiTheme="minorHAnsi" w:cs="Cambria"/>
          <w:spacing w:val="-6"/>
          <w:lang w:val="en-US"/>
        </w:rPr>
        <w:t>(</w:t>
      </w:r>
      <w:r w:rsidRPr="00930831">
        <w:rPr>
          <w:rFonts w:asciiTheme="minorHAnsi" w:hAnsiTheme="minorHAnsi" w:cs="Cambria"/>
          <w:spacing w:val="-6"/>
        </w:rPr>
        <w:t>или началото</w:t>
      </w:r>
      <w:r w:rsidRPr="00930831">
        <w:rPr>
          <w:rFonts w:asciiTheme="minorHAnsi" w:hAnsiTheme="minorHAnsi" w:cs="Cambria"/>
          <w:spacing w:val="-6"/>
          <w:lang w:val="en-US"/>
        </w:rPr>
        <w:t xml:space="preserve">) </w:t>
      </w:r>
      <w:r w:rsidRPr="00930831">
        <w:rPr>
          <w:rFonts w:asciiTheme="minorHAnsi" w:hAnsiTheme="minorHAnsi" w:cs="Cambria"/>
          <w:spacing w:val="-6"/>
        </w:rPr>
        <w:t>екскурзията</w:t>
      </w:r>
      <w:r w:rsidRPr="00930831">
        <w:rPr>
          <w:rFonts w:asciiTheme="minorHAnsi" w:hAnsiTheme="minorHAnsi" w:cs="Cambria"/>
          <w:spacing w:val="-4"/>
        </w:rPr>
        <w:t xml:space="preserve"> ще посетим селището </w:t>
      </w:r>
      <w:r w:rsidRPr="00930831">
        <w:rPr>
          <w:rFonts w:asciiTheme="minorHAnsi" w:hAnsiTheme="minorHAnsi" w:cs="Cambria"/>
          <w:b/>
          <w:spacing w:val="-4"/>
        </w:rPr>
        <w:t xml:space="preserve">Корела, убежище на филипинския дългопет </w:t>
      </w:r>
      <w:r w:rsidRPr="00930831">
        <w:rPr>
          <w:rFonts w:asciiTheme="minorHAnsi" w:hAnsiTheme="minorHAnsi" w:cs="Cambria"/>
          <w:spacing w:val="-4"/>
          <w:lang w:val="en-US"/>
        </w:rPr>
        <w:t>(Tarsier)</w:t>
      </w:r>
      <w:r w:rsidRPr="00930831">
        <w:rPr>
          <w:rFonts w:asciiTheme="minorHAnsi" w:hAnsiTheme="minorHAnsi" w:cs="Cambria"/>
          <w:spacing w:val="-4"/>
        </w:rPr>
        <w:t xml:space="preserve"> - най-малкият бозайник в света, който живее само по тези земи. Дългопетът е нещо средно между лемур и маймунка</w:t>
      </w:r>
      <w:r w:rsidRPr="00930831">
        <w:rPr>
          <w:rFonts w:asciiTheme="minorHAnsi" w:hAnsiTheme="minorHAnsi" w:cs="Cambria"/>
          <w:spacing w:val="-4"/>
          <w:lang w:val="en-US"/>
        </w:rPr>
        <w:t xml:space="preserve">, </w:t>
      </w:r>
      <w:r w:rsidRPr="00930831">
        <w:rPr>
          <w:rFonts w:asciiTheme="minorHAnsi" w:hAnsiTheme="minorHAnsi" w:cs="Cambria"/>
          <w:spacing w:val="-4"/>
        </w:rPr>
        <w:t>чиито очи са по-големи от мозъка, главата и тялото са между 10 и 15 см, а опашката му е дълга 25 см. Ще наблюдаваме този интересен вид в естествената му среда и ще способността му да извърта главата си почти на 360’</w:t>
      </w:r>
      <w:r w:rsidRPr="00930831">
        <w:rPr>
          <w:rFonts w:asciiTheme="minorHAnsi" w:hAnsiTheme="minorHAnsi" w:cs="Cambria"/>
          <w:spacing w:val="-4"/>
          <w:lang w:val="en-US"/>
        </w:rPr>
        <w:t>.</w:t>
      </w:r>
      <w:r w:rsidRPr="00930831">
        <w:rPr>
          <w:rFonts w:asciiTheme="minorHAnsi" w:hAnsiTheme="minorHAnsi" w:cs="Cambria"/>
          <w:spacing w:val="-4"/>
        </w:rPr>
        <w:t xml:space="preserve"> Преди да се върнем в хотела ще направим кратка спирка, за да се запознаем със занаятчийските умения на местното население в селището Лоай. </w:t>
      </w:r>
      <w:r w:rsidRPr="00930831">
        <w:rPr>
          <w:rFonts w:asciiTheme="minorHAnsi" w:hAnsiTheme="minorHAnsi" w:cs="Cambria"/>
          <w:b/>
          <w:spacing w:val="-4"/>
        </w:rPr>
        <w:t>Нощувка</w:t>
      </w:r>
      <w:r w:rsidRPr="00930831">
        <w:rPr>
          <w:rFonts w:asciiTheme="minorHAnsi" w:hAnsiTheme="minorHAnsi" w:cs="Cambria"/>
          <w:spacing w:val="-4"/>
        </w:rPr>
        <w:t>.</w:t>
      </w:r>
    </w:p>
    <w:p w:rsidR="00930831" w:rsidRPr="00930831" w:rsidRDefault="00930831" w:rsidP="00930831">
      <w:pPr>
        <w:rPr>
          <w:rFonts w:asciiTheme="minorHAnsi" w:hAnsiTheme="minorHAnsi" w:cs="Cambria"/>
          <w:b/>
          <w:bCs/>
          <w:color w:val="0000CC"/>
          <w:sz w:val="12"/>
          <w:szCs w:val="12"/>
          <w:u w:val="single"/>
        </w:rPr>
      </w:pPr>
    </w:p>
    <w:p w:rsidR="00930831" w:rsidRPr="00930831" w:rsidRDefault="00930831" w:rsidP="00930831">
      <w:pPr>
        <w:rPr>
          <w:rFonts w:asciiTheme="minorHAnsi" w:hAnsiTheme="minorHAnsi" w:cs="Cambria"/>
          <w:spacing w:val="-4"/>
        </w:rPr>
      </w:pP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>5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 ден   О-в Бохол – Себу / </w:t>
      </w:r>
      <w:r w:rsidRPr="00930831">
        <w:rPr>
          <w:rFonts w:asciiTheme="minorHAnsi" w:hAnsiTheme="minorHAnsi" w:cs="Cambria"/>
          <w:b/>
          <w:bCs/>
          <w:color w:val="0070C0"/>
        </w:rPr>
        <w:t xml:space="preserve">30.12.2018 г.                                                                               </w:t>
      </w:r>
    </w:p>
    <w:p w:rsidR="00930831" w:rsidRPr="00930831" w:rsidRDefault="00930831" w:rsidP="00930831">
      <w:pPr>
        <w:spacing w:line="266" w:lineRule="exact"/>
        <w:jc w:val="both"/>
        <w:rPr>
          <w:rFonts w:asciiTheme="minorHAnsi" w:hAnsiTheme="minorHAnsi" w:cs="Cambria"/>
          <w:b/>
          <w:i/>
          <w:spacing w:val="-4"/>
        </w:rPr>
      </w:pPr>
      <w:r w:rsidRPr="00930831">
        <w:rPr>
          <w:rFonts w:asciiTheme="minorHAnsi" w:hAnsiTheme="minorHAnsi" w:cs="Cambria"/>
          <w:b/>
          <w:spacing w:val="-4"/>
        </w:rPr>
        <w:t xml:space="preserve">Закуска. </w:t>
      </w:r>
      <w:r w:rsidRPr="00930831">
        <w:rPr>
          <w:rFonts w:asciiTheme="minorHAnsi" w:hAnsiTheme="minorHAnsi" w:cs="Cambria"/>
          <w:spacing w:val="-4"/>
        </w:rPr>
        <w:t xml:space="preserve">Трансфер до пристанището на о-в Бохол и отплаване с ферибот за о-в Себу </w:t>
      </w:r>
      <w:r w:rsidRPr="00930831">
        <w:rPr>
          <w:rFonts w:asciiTheme="minorHAnsi" w:hAnsiTheme="minorHAnsi" w:cs="Cambria"/>
          <w:spacing w:val="-4"/>
          <w:lang w:val="en-US"/>
        </w:rPr>
        <w:t>(</w:t>
      </w:r>
      <w:r w:rsidRPr="00930831">
        <w:rPr>
          <w:rFonts w:asciiTheme="minorHAnsi" w:hAnsiTheme="minorHAnsi" w:cs="Cambria"/>
          <w:spacing w:val="-4"/>
        </w:rPr>
        <w:t>около 2 ч</w:t>
      </w:r>
      <w:r w:rsidRPr="00930831">
        <w:rPr>
          <w:rFonts w:asciiTheme="minorHAnsi" w:hAnsiTheme="minorHAnsi" w:cs="Cambria"/>
          <w:spacing w:val="-4"/>
          <w:lang w:val="en-US"/>
        </w:rPr>
        <w:t>.)</w:t>
      </w:r>
      <w:r w:rsidRPr="00930831">
        <w:rPr>
          <w:rFonts w:asciiTheme="minorHAnsi" w:hAnsiTheme="minorHAnsi" w:cs="Cambria"/>
          <w:spacing w:val="-4"/>
        </w:rPr>
        <w:t>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sz w:val="12"/>
          <w:szCs w:val="12"/>
        </w:rPr>
      </w:pPr>
      <w:r w:rsidRPr="00930831">
        <w:rPr>
          <w:rFonts w:asciiTheme="minorHAnsi" w:hAnsiTheme="minorHAnsi" w:cs="Cambria"/>
          <w:b/>
          <w:i/>
          <w:spacing w:val="-4"/>
        </w:rPr>
        <w:t>Себу</w:t>
      </w:r>
      <w:r w:rsidRPr="00930831">
        <w:rPr>
          <w:rFonts w:asciiTheme="minorHAnsi" w:hAnsiTheme="minorHAnsi" w:cs="Cambria"/>
          <w:spacing w:val="-4"/>
        </w:rPr>
        <w:t xml:space="preserve"> </w:t>
      </w:r>
      <w:r w:rsidRPr="00930831">
        <w:rPr>
          <w:rFonts w:asciiTheme="minorHAnsi" w:hAnsiTheme="minorHAnsi" w:cs="Cambria"/>
          <w:i/>
          <w:iCs/>
          <w:spacing w:val="-4"/>
        </w:rPr>
        <w:t>е</w:t>
      </w:r>
      <w:r w:rsidRPr="00930831">
        <w:rPr>
          <w:rFonts w:asciiTheme="minorHAnsi" w:hAnsiTheme="minorHAnsi" w:cs="Cambria"/>
          <w:spacing w:val="-4"/>
        </w:rPr>
        <w:t xml:space="preserve"> </w:t>
      </w:r>
      <w:r w:rsidRPr="00930831">
        <w:rPr>
          <w:rFonts w:asciiTheme="minorHAnsi" w:hAnsiTheme="minorHAnsi" w:cs="Cambria"/>
          <w:i/>
          <w:spacing w:val="-4"/>
        </w:rPr>
        <w:t xml:space="preserve">най-старият град на Филипините, втори по население и един от трите образователни центъра на страната. Градът е  административен център на остров Себу - главният остров на едноименната провинция. Себу е открит от европейците през 1521 г. от Фернандо Магелан, който скоро след това е убит от вожда на съседния остров Лапу Лапу. На остров Макатан са паметниците на Магелан и вожда Лапу Лапу. </w:t>
      </w:r>
      <w:r w:rsidRPr="00930831">
        <w:rPr>
          <w:rFonts w:asciiTheme="minorHAnsi" w:hAnsiTheme="minorHAnsi" w:cs="Cambria"/>
          <w:spacing w:val="-4"/>
        </w:rPr>
        <w:t xml:space="preserve">Още с пристигането ще направим </w:t>
      </w:r>
      <w:r w:rsidRPr="00930831">
        <w:rPr>
          <w:rFonts w:asciiTheme="minorHAnsi" w:hAnsiTheme="minorHAnsi" w:cs="Cambria"/>
          <w:b/>
          <w:spacing w:val="-4"/>
        </w:rPr>
        <w:t xml:space="preserve">обзорна екскурзия на Себу с обяд. </w:t>
      </w:r>
      <w:r w:rsidRPr="00930831">
        <w:rPr>
          <w:rFonts w:asciiTheme="minorHAnsi" w:hAnsiTheme="minorHAnsi" w:cs="Cambria"/>
          <w:spacing w:val="-4"/>
        </w:rPr>
        <w:t>Ще посетим</w:t>
      </w:r>
      <w:r w:rsidRPr="00930831">
        <w:rPr>
          <w:rFonts w:asciiTheme="minorHAnsi" w:hAnsiTheme="minorHAnsi" w:cs="Cambria"/>
          <w:b/>
          <w:spacing w:val="-4"/>
        </w:rPr>
        <w:t xml:space="preserve"> </w:t>
      </w:r>
      <w:r w:rsidRPr="00930831">
        <w:rPr>
          <w:rFonts w:asciiTheme="minorHAnsi" w:hAnsiTheme="minorHAnsi" w:cs="Cambria"/>
          <w:spacing w:val="-4"/>
        </w:rPr>
        <w:t xml:space="preserve">форта </w:t>
      </w:r>
      <w:r w:rsidRPr="00930831">
        <w:rPr>
          <w:rFonts w:asciiTheme="minorHAnsi" w:hAnsiTheme="minorHAnsi" w:cs="Cambria"/>
          <w:b/>
          <w:spacing w:val="-4"/>
        </w:rPr>
        <w:t>Сан Педро</w:t>
      </w:r>
      <w:r w:rsidRPr="00930831">
        <w:rPr>
          <w:rFonts w:asciiTheme="minorHAnsi" w:hAnsiTheme="minorHAnsi" w:cs="Cambria"/>
          <w:spacing w:val="-4"/>
        </w:rPr>
        <w:t xml:space="preserve"> – най-старият и най-малък форт на Филипините, построен от испанците през 1565 г. за защита от набезите на мюсюлманските пирати; </w:t>
      </w:r>
      <w:r w:rsidRPr="00930831">
        <w:rPr>
          <w:rFonts w:asciiTheme="minorHAnsi" w:hAnsiTheme="minorHAnsi" w:cs="Cambria"/>
          <w:b/>
          <w:spacing w:val="-4"/>
        </w:rPr>
        <w:t>Магелановия кръст</w:t>
      </w:r>
      <w:r w:rsidRPr="00930831">
        <w:rPr>
          <w:rFonts w:asciiTheme="minorHAnsi" w:hAnsiTheme="minorHAnsi" w:cs="Cambria"/>
          <w:spacing w:val="-4"/>
        </w:rPr>
        <w:t xml:space="preserve"> – мястото, където великият португало-испански мореплавател Магелан е поставил първия </w:t>
      </w:r>
      <w:r w:rsidRPr="00930831">
        <w:rPr>
          <w:rFonts w:asciiTheme="minorHAnsi" w:hAnsiTheme="minorHAnsi" w:cs="Cambria"/>
          <w:spacing w:val="-6"/>
        </w:rPr>
        <w:t>християнски кръст на 14.04.1521 г. Днес той е символ на град Себу и на католицизма на Филипините и се</w:t>
      </w:r>
      <w:r w:rsidRPr="00930831">
        <w:rPr>
          <w:rFonts w:asciiTheme="minorHAnsi" w:hAnsiTheme="minorHAnsi" w:cs="Cambria"/>
          <w:spacing w:val="-4"/>
        </w:rPr>
        <w:t xml:space="preserve"> с</w:t>
      </w:r>
      <w:r w:rsidRPr="00930831">
        <w:rPr>
          <w:rFonts w:asciiTheme="minorHAnsi" w:hAnsiTheme="minorHAnsi" w:cs="Cambria"/>
        </w:rPr>
        <w:t xml:space="preserve">ъхранява в параклис до </w:t>
      </w:r>
      <w:r w:rsidRPr="00930831">
        <w:rPr>
          <w:rFonts w:asciiTheme="minorHAnsi" w:hAnsiTheme="minorHAnsi" w:cs="Cambria"/>
          <w:b/>
        </w:rPr>
        <w:t>базилика Миноре</w:t>
      </w:r>
      <w:r w:rsidRPr="00930831">
        <w:rPr>
          <w:rFonts w:asciiTheme="minorHAnsi" w:hAnsiTheme="minorHAnsi" w:cs="Cambria"/>
        </w:rPr>
        <w:t xml:space="preserve"> – най-старата църква на Филипините. Следва </w:t>
      </w:r>
      <w:r w:rsidRPr="00930831">
        <w:rPr>
          <w:rFonts w:asciiTheme="minorHAnsi" w:hAnsiTheme="minorHAnsi" w:cs="Cambria"/>
          <w:b/>
        </w:rPr>
        <w:t>улица Колон</w:t>
      </w:r>
      <w:r w:rsidRPr="00930831">
        <w:rPr>
          <w:rFonts w:asciiTheme="minorHAnsi" w:hAnsiTheme="minorHAnsi" w:cs="Cambria"/>
        </w:rPr>
        <w:t xml:space="preserve"> – най-старата и оживена търговска улица; </w:t>
      </w:r>
      <w:r w:rsidRPr="00930831">
        <w:rPr>
          <w:rFonts w:asciiTheme="minorHAnsi" w:hAnsiTheme="minorHAnsi" w:cs="Cambria"/>
          <w:b/>
        </w:rPr>
        <w:t>пазара Карбон</w:t>
      </w:r>
      <w:r w:rsidRPr="00930831">
        <w:rPr>
          <w:rFonts w:asciiTheme="minorHAnsi" w:hAnsiTheme="minorHAnsi" w:cs="Cambria"/>
        </w:rPr>
        <w:t xml:space="preserve">, известен с евтините стоки, където може да се купи всичко. Продължаваме към великолепния </w:t>
      </w:r>
      <w:r w:rsidRPr="00930831">
        <w:rPr>
          <w:rFonts w:asciiTheme="minorHAnsi" w:hAnsiTheme="minorHAnsi" w:cs="Cambria"/>
          <w:b/>
        </w:rPr>
        <w:t xml:space="preserve">даоисткия храм </w:t>
      </w:r>
      <w:r w:rsidRPr="00930831">
        <w:rPr>
          <w:rFonts w:asciiTheme="minorHAnsi" w:hAnsiTheme="minorHAnsi" w:cs="Cambria"/>
        </w:rPr>
        <w:t>– единственият</w:t>
      </w:r>
      <w:r w:rsidRPr="00930831">
        <w:rPr>
          <w:rFonts w:asciiTheme="minorHAnsi" w:hAnsiTheme="minorHAnsi" w:cs="Cambria"/>
          <w:b/>
        </w:rPr>
        <w:t xml:space="preserve"> </w:t>
      </w:r>
      <w:r w:rsidRPr="00930831">
        <w:rPr>
          <w:rFonts w:asciiTheme="minorHAnsi" w:hAnsiTheme="minorHAnsi" w:cs="Cambria"/>
        </w:rPr>
        <w:t>китайски храм, отворен за хора с различно вероизповедание</w:t>
      </w:r>
      <w:r w:rsidRPr="00930831">
        <w:rPr>
          <w:rFonts w:asciiTheme="minorHAnsi" w:hAnsiTheme="minorHAnsi" w:cs="Cambria"/>
          <w:b/>
        </w:rPr>
        <w:t xml:space="preserve">. </w:t>
      </w:r>
      <w:r w:rsidRPr="00930831">
        <w:rPr>
          <w:rFonts w:asciiTheme="minorHAnsi" w:hAnsiTheme="minorHAnsi" w:cs="Cambria"/>
        </w:rPr>
        <w:t>Радост за сетивата е удивителната природа</w:t>
      </w:r>
      <w:r w:rsidRPr="00930831">
        <w:rPr>
          <w:rFonts w:asciiTheme="minorHAnsi" w:hAnsiTheme="minorHAnsi" w:cs="Cambria"/>
          <w:b/>
        </w:rPr>
        <w:t xml:space="preserve">, парка Осменя, </w:t>
      </w:r>
      <w:r w:rsidRPr="00930831">
        <w:rPr>
          <w:rFonts w:asciiTheme="minorHAnsi" w:hAnsiTheme="minorHAnsi" w:cs="Cambria"/>
        </w:rPr>
        <w:t>носещ името на великия филипинец – президента Серджо Осменя, и приказните градини на</w:t>
      </w:r>
      <w:r w:rsidRPr="00930831">
        <w:rPr>
          <w:rFonts w:asciiTheme="minorHAnsi" w:hAnsiTheme="minorHAnsi" w:cs="Cambria"/>
          <w:b/>
        </w:rPr>
        <w:t xml:space="preserve"> Бевърли Хилс </w:t>
      </w:r>
      <w:r w:rsidRPr="00930831">
        <w:rPr>
          <w:rFonts w:asciiTheme="minorHAnsi" w:hAnsiTheme="minorHAnsi" w:cs="Cambria"/>
        </w:rPr>
        <w:t xml:space="preserve">– кварталът на богатите филипинци. Всички тези места показват уникалната култура на Филипините, съзидателно асимилирала чуждото влияние и подчинила го на местната чувствителност. Настаняване в хотела. </w:t>
      </w:r>
      <w:r w:rsidRPr="00930831">
        <w:rPr>
          <w:rFonts w:asciiTheme="minorHAnsi" w:hAnsiTheme="minorHAnsi" w:cs="Cambria"/>
          <w:b/>
        </w:rPr>
        <w:t>Нощувка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sz w:val="16"/>
          <w:szCs w:val="16"/>
        </w:rPr>
      </w:pPr>
    </w:p>
    <w:p w:rsidR="00930831" w:rsidRPr="00930831" w:rsidRDefault="00930831" w:rsidP="00930831">
      <w:pPr>
        <w:jc w:val="both"/>
        <w:rPr>
          <w:rFonts w:asciiTheme="minorHAnsi" w:hAnsiTheme="minorHAnsi" w:cs="Cambria"/>
        </w:rPr>
      </w:pPr>
      <w:r w:rsidRPr="00930831">
        <w:rPr>
          <w:rFonts w:asciiTheme="minorHAnsi" w:hAnsiTheme="minorHAnsi" w:cs="Cambria"/>
          <w:b/>
          <w:bCs/>
          <w:color w:val="0000CC"/>
        </w:rPr>
        <w:t xml:space="preserve"> </w:t>
      </w: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 xml:space="preserve">6 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ден 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Себу </w:t>
      </w:r>
      <w:r w:rsidRPr="00930831">
        <w:rPr>
          <w:rFonts w:asciiTheme="minorHAnsi" w:eastAsia="Cambria" w:hAnsiTheme="minorHAnsi" w:cs="Cambria"/>
          <w:b/>
          <w:bCs/>
          <w:color w:val="800000"/>
        </w:rPr>
        <w:t>- о-в Боракай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/ </w:t>
      </w:r>
      <w:r w:rsidRPr="00930831">
        <w:rPr>
          <w:rFonts w:asciiTheme="minorHAnsi" w:hAnsiTheme="minorHAnsi" w:cs="Cambria"/>
          <w:b/>
          <w:bCs/>
          <w:color w:val="0000CC"/>
        </w:rPr>
        <w:t xml:space="preserve">31.12.2018 г.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                                                         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b/>
          <w:i/>
        </w:rPr>
      </w:pPr>
      <w:r w:rsidRPr="00930831">
        <w:rPr>
          <w:rFonts w:asciiTheme="minorHAnsi" w:hAnsiTheme="minorHAnsi" w:cs="Cambria"/>
          <w:b/>
        </w:rPr>
        <w:t>Закуска</w:t>
      </w:r>
      <w:r w:rsidRPr="00930831">
        <w:rPr>
          <w:rFonts w:asciiTheme="minorHAnsi" w:hAnsiTheme="minorHAnsi" w:cs="Cambria"/>
        </w:rPr>
        <w:t>. Свободно време. Трансфер до летището. Полетът за Боракай е около 45м. -1ч.</w:t>
      </w:r>
      <w:r w:rsidRPr="00930831">
        <w:rPr>
          <w:rFonts w:asciiTheme="minorHAnsi" w:hAnsiTheme="minorHAnsi" w:cs="Cambria"/>
          <w:lang w:val="en-US"/>
        </w:rPr>
        <w:t xml:space="preserve"> </w:t>
      </w:r>
      <w:r w:rsidRPr="00930831">
        <w:rPr>
          <w:rFonts w:asciiTheme="minorHAnsi" w:hAnsiTheme="minorHAnsi" w:cs="Cambria"/>
        </w:rPr>
        <w:t xml:space="preserve">Кацане в град Катиклан, разположен на остров Панай в провинция Аклан. Трансфер до пристанището и отплаване с лодка за </w:t>
      </w:r>
      <w:r w:rsidRPr="00930831">
        <w:rPr>
          <w:rFonts w:asciiTheme="minorHAnsi" w:hAnsiTheme="minorHAnsi" w:cs="Cambria"/>
          <w:b/>
        </w:rPr>
        <w:t>Боракай</w:t>
      </w:r>
      <w:r w:rsidRPr="00930831">
        <w:rPr>
          <w:rFonts w:asciiTheme="minorHAnsi" w:hAnsiTheme="minorHAnsi" w:cs="Cambria"/>
        </w:rPr>
        <w:t>. След около 20 мин. пристигане на острова Боракай и трансфер до хотела, разположен на известния „Уайт Бийч”. Свободно време.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b/>
          <w:bCs/>
        </w:rPr>
      </w:pPr>
      <w:r w:rsidRPr="00930831">
        <w:rPr>
          <w:rFonts w:asciiTheme="minorHAnsi" w:hAnsiTheme="minorHAnsi" w:cs="Cambria"/>
          <w:b/>
          <w:i/>
        </w:rPr>
        <w:t>„Уайт Бийч”</w:t>
      </w:r>
      <w:r w:rsidRPr="00930831">
        <w:rPr>
          <w:rFonts w:asciiTheme="minorHAnsi" w:hAnsiTheme="minorHAnsi" w:cs="Cambria"/>
          <w:i/>
        </w:rPr>
        <w:t xml:space="preserve"> (Б</w:t>
      </w:r>
      <w:r w:rsidRPr="00930831">
        <w:rPr>
          <w:rFonts w:asciiTheme="minorHAnsi" w:hAnsiTheme="minorHAnsi" w:cs="Cambria"/>
          <w:i/>
          <w:lang w:val="en-US"/>
        </w:rPr>
        <w:t>e</w:t>
      </w:r>
      <w:r w:rsidRPr="00930831">
        <w:rPr>
          <w:rFonts w:asciiTheme="minorHAnsi" w:hAnsiTheme="minorHAnsi" w:cs="Cambria"/>
          <w:i/>
        </w:rPr>
        <w:t>лият плаж</w:t>
      </w:r>
      <w:r w:rsidRPr="00930831">
        <w:rPr>
          <w:rFonts w:asciiTheme="minorHAnsi" w:hAnsiTheme="minorHAnsi" w:cs="Cambria"/>
          <w:i/>
          <w:lang w:val="en-US"/>
        </w:rPr>
        <w:t xml:space="preserve">) </w:t>
      </w:r>
      <w:r w:rsidRPr="00930831">
        <w:rPr>
          <w:rFonts w:asciiTheme="minorHAnsi" w:hAnsiTheme="minorHAnsi" w:cs="Cambria"/>
          <w:i/>
        </w:rPr>
        <w:t>е най-голямата атракция в Боракай. Дълъг е 4 км и е разположен в западната част на острова. Финият бял пясък и тюркоазената вода правят това уникално място празник за очите. Леко наклоненото морско дъно е идеално за плуване и гмуркане с шнорхел</w:t>
      </w:r>
      <w:r w:rsidRPr="00930831">
        <w:rPr>
          <w:rFonts w:asciiTheme="minorHAnsi" w:hAnsiTheme="minorHAnsi" w:cs="Cambria"/>
          <w:i/>
          <w:lang w:val="en-US"/>
        </w:rPr>
        <w:t xml:space="preserve">, </w:t>
      </w:r>
      <w:r w:rsidRPr="00930831">
        <w:rPr>
          <w:rFonts w:asciiTheme="minorHAnsi" w:hAnsiTheme="minorHAnsi" w:cs="Cambria"/>
          <w:i/>
        </w:rPr>
        <w:t>предлага се голям избор от водни спортове. На крайбрежната алея, успоредна на плажа, се намират многобройни магазини за дрехи, студиа за масажи, ресторанти и барове, а достъп до интернет е на разположение в целия Уайт Бийч.</w:t>
      </w:r>
      <w:r w:rsidRPr="00930831">
        <w:rPr>
          <w:rFonts w:asciiTheme="minorHAnsi" w:hAnsiTheme="minorHAnsi" w:cs="Cambria"/>
        </w:rPr>
        <w:t xml:space="preserve">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sz w:val="10"/>
          <w:szCs w:val="10"/>
        </w:rPr>
      </w:pPr>
      <w:r w:rsidRPr="00930831">
        <w:rPr>
          <w:rFonts w:asciiTheme="minorHAnsi" w:hAnsiTheme="minorHAnsi" w:cs="Cambria"/>
          <w:b/>
          <w:bCs/>
        </w:rPr>
        <w:t>Празнична новогодишна вечеря</w:t>
      </w:r>
      <w:r w:rsidRPr="00930831">
        <w:rPr>
          <w:rFonts w:asciiTheme="minorHAnsi" w:hAnsiTheme="minorHAnsi" w:cs="Cambria"/>
        </w:rPr>
        <w:t xml:space="preserve"> в ресторанта на хотела. </w:t>
      </w:r>
      <w:r w:rsidRPr="00930831">
        <w:rPr>
          <w:rFonts w:asciiTheme="minorHAnsi" w:hAnsiTheme="minorHAnsi" w:cs="Cambria"/>
          <w:b/>
        </w:rPr>
        <w:t>Нощувка</w:t>
      </w:r>
      <w:r w:rsidRPr="00930831">
        <w:rPr>
          <w:rFonts w:asciiTheme="minorHAnsi" w:hAnsiTheme="minorHAnsi" w:cs="Cambria"/>
        </w:rPr>
        <w:t>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sz w:val="12"/>
          <w:szCs w:val="12"/>
        </w:rPr>
      </w:pPr>
    </w:p>
    <w:p w:rsidR="00930831" w:rsidRPr="00930831" w:rsidRDefault="00930831" w:rsidP="00930831">
      <w:pPr>
        <w:jc w:val="both"/>
        <w:rPr>
          <w:rFonts w:asciiTheme="minorHAnsi" w:hAnsiTheme="minorHAnsi" w:cs="Cambria"/>
        </w:rPr>
      </w:pP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 xml:space="preserve">7 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ден  О-в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Боракай  / </w:t>
      </w:r>
      <w:r w:rsidRPr="00930831">
        <w:rPr>
          <w:rFonts w:asciiTheme="minorHAnsi" w:hAnsiTheme="minorHAnsi" w:cs="Cambria"/>
          <w:b/>
          <w:bCs/>
          <w:color w:val="0000CC"/>
        </w:rPr>
        <w:t xml:space="preserve">01.01.2019 г.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                                                                                                      </w:t>
      </w:r>
    </w:p>
    <w:p w:rsidR="00930831" w:rsidRPr="00930831" w:rsidRDefault="00930831" w:rsidP="00930831">
      <w:pPr>
        <w:spacing w:line="266" w:lineRule="exact"/>
        <w:jc w:val="both"/>
        <w:rPr>
          <w:rFonts w:asciiTheme="minorHAnsi" w:hAnsiTheme="minorHAnsi" w:cs="Cambria"/>
          <w:sz w:val="12"/>
          <w:szCs w:val="12"/>
        </w:rPr>
      </w:pPr>
      <w:r w:rsidRPr="00930831">
        <w:rPr>
          <w:rFonts w:asciiTheme="minorHAnsi" w:hAnsiTheme="minorHAnsi" w:cs="Cambria"/>
          <w:b/>
        </w:rPr>
        <w:t>Закуска</w:t>
      </w:r>
      <w:r w:rsidRPr="00930831">
        <w:rPr>
          <w:rFonts w:asciiTheme="minorHAnsi" w:hAnsiTheme="minorHAnsi" w:cs="Cambria"/>
        </w:rPr>
        <w:t xml:space="preserve">. Свободен ден за плаж и почивка. </w:t>
      </w:r>
      <w:r w:rsidRPr="00930831">
        <w:rPr>
          <w:rFonts w:asciiTheme="minorHAnsi" w:hAnsiTheme="minorHAnsi" w:cs="Cambria"/>
          <w:i/>
        </w:rPr>
        <w:t xml:space="preserve">Боракай е чудесно място за забавления и отдих - дали ще </w:t>
      </w:r>
      <w:r w:rsidRPr="00930831">
        <w:rPr>
          <w:rFonts w:asciiTheme="minorHAnsi" w:hAnsiTheme="minorHAnsi" w:cs="Cambria"/>
          <w:i/>
        </w:rPr>
        <w:lastRenderedPageBreak/>
        <w:t>се излегнете на пясъка, ще се повозите на бананова лодка или ще танцувате цяла нощ на някое плажно парти – изборът е Ваш!</w:t>
      </w:r>
      <w:r w:rsidRPr="00930831">
        <w:rPr>
          <w:rFonts w:asciiTheme="minorHAnsi" w:hAnsiTheme="minorHAnsi" w:cs="Cambria"/>
        </w:rPr>
        <w:t xml:space="preserve"> </w:t>
      </w:r>
      <w:r w:rsidRPr="00930831">
        <w:rPr>
          <w:rFonts w:asciiTheme="minorHAnsi" w:hAnsiTheme="minorHAnsi" w:cs="Cambria"/>
          <w:b/>
        </w:rPr>
        <w:t>Нощувка</w:t>
      </w:r>
      <w:r w:rsidRPr="00930831">
        <w:rPr>
          <w:rFonts w:asciiTheme="minorHAnsi" w:hAnsiTheme="minorHAnsi" w:cs="Cambria"/>
        </w:rPr>
        <w:t>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sz w:val="12"/>
          <w:szCs w:val="12"/>
        </w:rPr>
      </w:pPr>
    </w:p>
    <w:p w:rsidR="00930831" w:rsidRPr="00930831" w:rsidRDefault="00930831" w:rsidP="00930831">
      <w:pPr>
        <w:jc w:val="both"/>
        <w:rPr>
          <w:rFonts w:asciiTheme="minorHAnsi" w:hAnsiTheme="minorHAnsi" w:cs="Cambria"/>
          <w:color w:val="000000"/>
        </w:rPr>
      </w:pP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 xml:space="preserve">8 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ден  О-в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Боракай / </w:t>
      </w:r>
      <w:r w:rsidRPr="00930831">
        <w:rPr>
          <w:rFonts w:asciiTheme="minorHAnsi" w:hAnsiTheme="minorHAnsi" w:cs="Cambria"/>
          <w:b/>
          <w:bCs/>
          <w:color w:val="0000CC"/>
        </w:rPr>
        <w:t xml:space="preserve">02.01.2019 г.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                                                                                           </w:t>
      </w:r>
    </w:p>
    <w:p w:rsidR="00930831" w:rsidRPr="00930831" w:rsidRDefault="00930831" w:rsidP="00930831">
      <w:pPr>
        <w:spacing w:line="266" w:lineRule="exact"/>
        <w:jc w:val="both"/>
        <w:rPr>
          <w:rFonts w:asciiTheme="minorHAnsi" w:hAnsiTheme="minorHAnsi" w:cs="Cambria"/>
          <w:b/>
          <w:i/>
          <w:color w:val="000000"/>
        </w:rPr>
      </w:pPr>
      <w:r w:rsidRPr="00930831">
        <w:rPr>
          <w:rFonts w:asciiTheme="minorHAnsi" w:hAnsiTheme="minorHAnsi" w:cs="Cambria"/>
          <w:b/>
          <w:color w:val="000000"/>
        </w:rPr>
        <w:t>Закуска.</w:t>
      </w:r>
      <w:r w:rsidRPr="00930831">
        <w:rPr>
          <w:rFonts w:asciiTheme="minorHAnsi" w:hAnsiTheme="minorHAnsi" w:cs="Cambria"/>
          <w:color w:val="000000"/>
        </w:rPr>
        <w:t xml:space="preserve"> </w:t>
      </w:r>
      <w:r w:rsidRPr="00930831">
        <w:rPr>
          <w:rFonts w:asciiTheme="minorHAnsi" w:hAnsiTheme="minorHAnsi" w:cs="Cambria"/>
        </w:rPr>
        <w:t xml:space="preserve">Свободен ден за плаж и почивка. </w:t>
      </w:r>
      <w:r w:rsidRPr="00930831">
        <w:rPr>
          <w:rFonts w:asciiTheme="minorHAnsi" w:hAnsiTheme="minorHAnsi" w:cs="Cambria"/>
          <w:b/>
          <w:color w:val="000000"/>
        </w:rPr>
        <w:t>Нощувка</w:t>
      </w:r>
      <w:r w:rsidRPr="00930831">
        <w:rPr>
          <w:rFonts w:asciiTheme="minorHAnsi" w:hAnsiTheme="minorHAnsi" w:cs="Cambria"/>
          <w:color w:val="000000"/>
        </w:rPr>
        <w:t>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i/>
          <w:color w:val="000000"/>
        </w:rPr>
      </w:pPr>
      <w:r w:rsidRPr="00930831">
        <w:rPr>
          <w:rFonts w:asciiTheme="minorHAnsi" w:hAnsiTheme="minorHAnsi" w:cs="Cambria"/>
          <w:b/>
          <w:i/>
          <w:color w:val="000000"/>
        </w:rPr>
        <w:t xml:space="preserve">*По желание, с доплащане </w:t>
      </w:r>
      <w:r w:rsidRPr="00930831">
        <w:rPr>
          <w:rFonts w:asciiTheme="minorHAnsi" w:hAnsiTheme="minorHAnsi" w:cs="Cambria"/>
          <w:spacing w:val="-4"/>
        </w:rPr>
        <w:t>–</w:t>
      </w:r>
      <w:r w:rsidRPr="00930831">
        <w:rPr>
          <w:rFonts w:asciiTheme="minorHAnsi" w:hAnsiTheme="minorHAnsi" w:cs="Cambria"/>
          <w:b/>
          <w:i/>
          <w:color w:val="000000"/>
        </w:rPr>
        <w:t xml:space="preserve"> обиколка с лодка на островите около Боракай и обяд-пикник</w:t>
      </w:r>
      <w:r w:rsidRPr="00930831">
        <w:rPr>
          <w:rFonts w:asciiTheme="minorHAnsi" w:hAnsiTheme="minorHAnsi" w:cs="Cambria"/>
          <w:i/>
          <w:color w:val="000000"/>
        </w:rPr>
        <w:t xml:space="preserve">.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color w:val="000000"/>
          <w:sz w:val="12"/>
          <w:szCs w:val="12"/>
        </w:rPr>
      </w:pPr>
      <w:r w:rsidRPr="00930831">
        <w:rPr>
          <w:rFonts w:asciiTheme="minorHAnsi" w:hAnsiTheme="minorHAnsi" w:cs="Cambria"/>
          <w:i/>
          <w:color w:val="000000"/>
        </w:rPr>
        <w:t xml:space="preserve">Трансфер до корабчето, с което ще направим обиколка на малкия архипелаг Боракай. Отправяме се към Крокодилския остров, наречен така, не защото там има крокодили, а защото формата му наподобява крокодил. Ще имаме около 30 мин. за шнорхелинг и хранене на риби под водата, а </w:t>
      </w:r>
      <w:r w:rsidRPr="00930831">
        <w:rPr>
          <w:rFonts w:asciiTheme="minorHAnsi" w:hAnsiTheme="minorHAnsi" w:cs="Cambria"/>
          <w:i/>
          <w:color w:val="000000"/>
          <w:spacing w:val="-4"/>
        </w:rPr>
        <w:t>после отплаваме към плажа Пука за релаксация, снимки или плуване. Продължаваме към о</w:t>
      </w:r>
      <w:r w:rsidRPr="00930831">
        <w:rPr>
          <w:rFonts w:asciiTheme="minorHAnsi" w:hAnsiTheme="minorHAnsi" w:cs="Cambria"/>
          <w:i/>
          <w:color w:val="000000"/>
          <w:spacing w:val="-6"/>
        </w:rPr>
        <w:t>стров Тамбисан, където ни очаква обяд-пикник, а след това към о-в Маджик или о-в Кристал Коув,</w:t>
      </w:r>
      <w:r w:rsidRPr="00930831">
        <w:rPr>
          <w:rFonts w:asciiTheme="minorHAnsi" w:hAnsiTheme="minorHAnsi" w:cs="Cambria"/>
          <w:i/>
          <w:color w:val="000000"/>
          <w:spacing w:val="-4"/>
        </w:rPr>
        <w:t xml:space="preserve"> където ще разполагате с около час и половина за гмуркане от скалите. Накрая </w:t>
      </w:r>
      <w:r w:rsidRPr="00930831">
        <w:rPr>
          <w:rFonts w:asciiTheme="minorHAnsi" w:hAnsiTheme="minorHAnsi" w:cs="Times New Roman"/>
          <w:i/>
          <w:color w:val="000000"/>
          <w:spacing w:val="-4"/>
        </w:rPr>
        <w:t xml:space="preserve">отплаваме </w:t>
      </w:r>
      <w:r w:rsidRPr="00930831">
        <w:rPr>
          <w:rFonts w:asciiTheme="minorHAnsi" w:hAnsiTheme="minorHAnsi" w:cs="Cambria"/>
          <w:i/>
          <w:color w:val="000000"/>
          <w:spacing w:val="-4"/>
        </w:rPr>
        <w:t>обратно до мястото, откъдето е започнала обиколката. *Някои от островите могат да бъдат сменени с други.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color w:val="000000"/>
          <w:sz w:val="12"/>
          <w:szCs w:val="12"/>
        </w:rPr>
      </w:pPr>
    </w:p>
    <w:p w:rsidR="00930831" w:rsidRPr="00930831" w:rsidRDefault="00930831" w:rsidP="00930831">
      <w:pPr>
        <w:rPr>
          <w:rFonts w:asciiTheme="minorHAnsi" w:hAnsiTheme="minorHAnsi" w:cs="Cambria"/>
          <w:color w:val="000000"/>
        </w:rPr>
      </w:pPr>
      <w:r w:rsidRPr="00930831">
        <w:rPr>
          <w:rFonts w:asciiTheme="minorHAnsi" w:hAnsiTheme="minorHAnsi" w:cs="Cambria"/>
          <w:b/>
          <w:bCs/>
          <w:color w:val="0000CC"/>
        </w:rPr>
        <w:t xml:space="preserve"> </w:t>
      </w: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 xml:space="preserve">9 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ден  О-в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Боракай </w:t>
      </w:r>
      <w:r w:rsidRPr="00930831">
        <w:rPr>
          <w:rFonts w:asciiTheme="minorHAnsi" w:eastAsia="Cambria" w:hAnsiTheme="minorHAnsi" w:cs="Cambria"/>
          <w:b/>
          <w:bCs/>
          <w:color w:val="800000"/>
        </w:rPr>
        <w:t xml:space="preserve">- Манила / </w:t>
      </w:r>
      <w:r w:rsidRPr="00930831">
        <w:rPr>
          <w:rFonts w:asciiTheme="minorHAnsi" w:hAnsiTheme="minorHAnsi" w:cs="Cambria"/>
          <w:b/>
          <w:bCs/>
          <w:color w:val="0070C0"/>
        </w:rPr>
        <w:t xml:space="preserve">03.01.2019 г. </w:t>
      </w:r>
      <w:r w:rsidRPr="00930831">
        <w:rPr>
          <w:rFonts w:asciiTheme="minorHAnsi" w:eastAsia="Cambria" w:hAnsiTheme="minorHAnsi" w:cs="Cambria"/>
          <w:b/>
          <w:bCs/>
          <w:color w:val="0070C0"/>
        </w:rPr>
        <w:t xml:space="preserve">                                                                             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b/>
          <w:bCs/>
          <w:color w:val="0000CC"/>
          <w:sz w:val="12"/>
          <w:szCs w:val="12"/>
          <w:u w:val="single"/>
        </w:rPr>
      </w:pPr>
      <w:r w:rsidRPr="00930831">
        <w:rPr>
          <w:rFonts w:asciiTheme="minorHAnsi" w:hAnsiTheme="minorHAnsi" w:cs="Cambria"/>
          <w:color w:val="000000"/>
        </w:rPr>
        <w:t>Закуска. Свободно време за плаж и почивка. Трансфер до пристанището и отплаване с лодка</w:t>
      </w:r>
      <w:r w:rsidRPr="00930831">
        <w:rPr>
          <w:rFonts w:asciiTheme="minorHAnsi" w:hAnsiTheme="minorHAnsi" w:cs="Cambria"/>
          <w:color w:val="000000"/>
          <w:spacing w:val="-2"/>
        </w:rPr>
        <w:t xml:space="preserve"> за Катаклан, трансфер до летището. Полет за Манила около 1ч. Трансфер и настаняване</w:t>
      </w:r>
      <w:r w:rsidRPr="00930831">
        <w:rPr>
          <w:rFonts w:asciiTheme="minorHAnsi" w:hAnsiTheme="minorHAnsi" w:cs="Cambria"/>
          <w:color w:val="000000"/>
        </w:rPr>
        <w:t xml:space="preserve"> в хотела. Свободно време. </w:t>
      </w:r>
      <w:r w:rsidRPr="00930831">
        <w:rPr>
          <w:rFonts w:asciiTheme="minorHAnsi" w:hAnsiTheme="minorHAnsi" w:cs="Cambria"/>
          <w:b/>
          <w:color w:val="000000"/>
        </w:rPr>
        <w:t>Нощувка</w:t>
      </w:r>
      <w:r w:rsidRPr="00930831">
        <w:rPr>
          <w:rFonts w:asciiTheme="minorHAnsi" w:hAnsiTheme="minorHAnsi" w:cs="Cambria"/>
          <w:color w:val="000000"/>
        </w:rPr>
        <w:t>.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  <w:b/>
          <w:bCs/>
          <w:color w:val="0000CC"/>
          <w:sz w:val="12"/>
          <w:szCs w:val="12"/>
          <w:u w:val="single"/>
        </w:rPr>
      </w:pPr>
    </w:p>
    <w:p w:rsidR="00930831" w:rsidRPr="00930831" w:rsidRDefault="00930831" w:rsidP="00930831">
      <w:pPr>
        <w:jc w:val="both"/>
        <w:rPr>
          <w:rFonts w:asciiTheme="minorHAnsi" w:hAnsiTheme="minorHAnsi" w:cs="Cambria"/>
          <w:color w:val="000000"/>
        </w:rPr>
      </w:pP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>10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 ден </w:t>
      </w:r>
      <w:r w:rsidRPr="00930831">
        <w:rPr>
          <w:rFonts w:asciiTheme="minorHAnsi" w:eastAsia="Cambria" w:hAnsiTheme="minorHAnsi" w:cs="Cambria"/>
          <w:b/>
          <w:bCs/>
          <w:color w:val="800000"/>
        </w:rPr>
        <w:t xml:space="preserve">Манила / </w:t>
      </w:r>
      <w:r w:rsidRPr="00930831">
        <w:rPr>
          <w:rFonts w:asciiTheme="minorHAnsi" w:hAnsiTheme="minorHAnsi" w:cs="Cambria"/>
          <w:b/>
          <w:bCs/>
          <w:color w:val="0070C0"/>
        </w:rPr>
        <w:t>04.01.2019 г.</w:t>
      </w:r>
      <w:r w:rsidRPr="00930831">
        <w:rPr>
          <w:rFonts w:asciiTheme="minorHAnsi" w:eastAsia="Cambria" w:hAnsiTheme="minorHAnsi" w:cs="Cambria"/>
          <w:b/>
          <w:bCs/>
          <w:color w:val="0070C0"/>
        </w:rPr>
        <w:t xml:space="preserve">                                                                                           </w:t>
      </w:r>
    </w:p>
    <w:p w:rsidR="00930831" w:rsidRPr="00930831" w:rsidRDefault="00930831" w:rsidP="00930831">
      <w:pPr>
        <w:jc w:val="both"/>
        <w:rPr>
          <w:rFonts w:asciiTheme="minorHAnsi" w:hAnsiTheme="minorHAnsi"/>
          <w:sz w:val="12"/>
          <w:szCs w:val="12"/>
        </w:rPr>
      </w:pPr>
      <w:r w:rsidRPr="00930831">
        <w:rPr>
          <w:rFonts w:asciiTheme="minorHAnsi" w:hAnsiTheme="minorHAnsi" w:cs="Cambria"/>
          <w:b/>
          <w:color w:val="000000"/>
        </w:rPr>
        <w:t>Закуска</w:t>
      </w:r>
      <w:r w:rsidRPr="00930831">
        <w:rPr>
          <w:rFonts w:asciiTheme="minorHAnsi" w:hAnsiTheme="minorHAnsi" w:cs="Cambria"/>
          <w:color w:val="000000"/>
        </w:rPr>
        <w:t xml:space="preserve">. Свобдно време. Стаите се освобождават до обяд. </w:t>
      </w:r>
      <w:r w:rsidRPr="00930831">
        <w:rPr>
          <w:rFonts w:asciiTheme="minorHAnsi" w:hAnsiTheme="minorHAnsi" w:cs="Cambria"/>
          <w:i/>
          <w:iCs/>
          <w:color w:val="000000"/>
        </w:rPr>
        <w:t>*По желание – доплащане за късн</w:t>
      </w:r>
      <w:r w:rsidRPr="00930831">
        <w:rPr>
          <w:rFonts w:asciiTheme="minorHAnsi" w:hAnsiTheme="minorHAnsi" w:cs="Cambria"/>
          <w:i/>
          <w:iCs/>
          <w:color w:val="000000"/>
          <w:spacing w:val="-2"/>
        </w:rPr>
        <w:t xml:space="preserve">о освобождаване. </w:t>
      </w:r>
      <w:r w:rsidRPr="00930831">
        <w:rPr>
          <w:rFonts w:asciiTheme="minorHAnsi" w:hAnsiTheme="minorHAnsi" w:cs="Cambria"/>
          <w:color w:val="000000"/>
          <w:spacing w:val="-2"/>
        </w:rPr>
        <w:t xml:space="preserve">Преди отпътуване ни очаква </w:t>
      </w:r>
      <w:r w:rsidRPr="00930831">
        <w:rPr>
          <w:rFonts w:asciiTheme="minorHAnsi" w:hAnsiTheme="minorHAnsi" w:cs="Cambria"/>
          <w:b/>
          <w:bCs/>
          <w:color w:val="000000"/>
          <w:spacing w:val="-2"/>
        </w:rPr>
        <w:t>в</w:t>
      </w:r>
      <w:r w:rsidRPr="00930831">
        <w:rPr>
          <w:rFonts w:asciiTheme="minorHAnsi" w:hAnsiTheme="minorHAnsi" w:cs="Cambria"/>
          <w:b/>
          <w:bCs/>
          <w:color w:val="000000"/>
        </w:rPr>
        <w:t xml:space="preserve">ечеря – </w:t>
      </w:r>
      <w:r w:rsidRPr="00930831">
        <w:rPr>
          <w:rFonts w:asciiTheme="minorHAnsi" w:hAnsiTheme="minorHAnsi" w:cs="Cambria"/>
          <w:color w:val="000000"/>
        </w:rPr>
        <w:t xml:space="preserve">типчни филипински ястия и деликатеси, </w:t>
      </w:r>
      <w:r w:rsidRPr="00930831">
        <w:rPr>
          <w:rFonts w:asciiTheme="minorHAnsi" w:hAnsiTheme="minorHAnsi" w:cs="Cambria"/>
          <w:color w:val="000000"/>
          <w:spacing w:val="-4"/>
        </w:rPr>
        <w:t>след което ще видим танци от различни части на Филипините</w:t>
      </w:r>
      <w:r w:rsidRPr="00930831">
        <w:rPr>
          <w:rFonts w:asciiTheme="minorHAnsi" w:hAnsiTheme="minorHAnsi" w:cs="Cambria"/>
          <w:color w:val="000000"/>
          <w:spacing w:val="-4"/>
          <w:lang w:val="en-US"/>
        </w:rPr>
        <w:t>:</w:t>
      </w:r>
      <w:r w:rsidRPr="00930831">
        <w:rPr>
          <w:rFonts w:asciiTheme="minorHAnsi" w:hAnsiTheme="minorHAnsi" w:cs="Cambria"/>
          <w:color w:val="000000"/>
          <w:spacing w:val="-4"/>
        </w:rPr>
        <w:t xml:space="preserve"> символични церемониални танци, </w:t>
      </w:r>
      <w:r w:rsidRPr="00930831">
        <w:rPr>
          <w:rFonts w:asciiTheme="minorHAnsi" w:hAnsiTheme="minorHAnsi" w:cs="Cambria"/>
          <w:color w:val="000000"/>
        </w:rPr>
        <w:t xml:space="preserve">типични за северните планински племена, романтични танци, повлияни от испанската култура и изразителни племенни танци от мюсюлманския юг. Трансфер до летището. </w:t>
      </w:r>
    </w:p>
    <w:p w:rsidR="00930831" w:rsidRPr="00930831" w:rsidRDefault="00930831" w:rsidP="00930831">
      <w:pPr>
        <w:rPr>
          <w:rFonts w:asciiTheme="minorHAnsi" w:hAnsiTheme="minorHAnsi"/>
          <w:sz w:val="12"/>
          <w:szCs w:val="12"/>
        </w:rPr>
      </w:pPr>
    </w:p>
    <w:p w:rsidR="00930831" w:rsidRPr="00930831" w:rsidRDefault="00930831" w:rsidP="00930831">
      <w:pPr>
        <w:jc w:val="both"/>
        <w:rPr>
          <w:rFonts w:asciiTheme="minorHAnsi" w:hAnsiTheme="minorHAnsi" w:cs="Cambria"/>
          <w:color w:val="0070C0"/>
        </w:rPr>
      </w:pPr>
      <w:r w:rsidRPr="00930831">
        <w:rPr>
          <w:rFonts w:asciiTheme="minorHAnsi" w:hAnsiTheme="minorHAnsi" w:cs="Cambria"/>
          <w:b/>
          <w:bCs/>
          <w:color w:val="7E0021"/>
          <w:sz w:val="28"/>
          <w:szCs w:val="28"/>
        </w:rPr>
        <w:t>11</w:t>
      </w:r>
      <w:r w:rsidRPr="00930831">
        <w:rPr>
          <w:rFonts w:asciiTheme="minorHAnsi" w:hAnsiTheme="minorHAnsi" w:cs="Cambria"/>
          <w:b/>
          <w:bCs/>
          <w:color w:val="7E0021"/>
        </w:rPr>
        <w:t xml:space="preserve"> ден.  Манила </w:t>
      </w:r>
      <w:r w:rsidRPr="00930831">
        <w:rPr>
          <w:rFonts w:asciiTheme="minorHAnsi" w:eastAsia="Cambria" w:hAnsiTheme="minorHAnsi" w:cs="Cambria"/>
          <w:b/>
          <w:bCs/>
          <w:color w:val="800000"/>
        </w:rPr>
        <w:t>→</w:t>
      </w:r>
      <w:r w:rsidRPr="00930831">
        <w:rPr>
          <w:rFonts w:asciiTheme="minorHAnsi" w:hAnsiTheme="minorHAnsi" w:cs="Cambria"/>
          <w:b/>
          <w:bCs/>
          <w:color w:val="800000"/>
          <w:lang w:val="en-US"/>
        </w:rPr>
        <w:t xml:space="preserve"> 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Доха </w:t>
      </w:r>
      <w:r w:rsidRPr="00930831">
        <w:rPr>
          <w:rFonts w:asciiTheme="minorHAnsi" w:eastAsia="Cambria" w:hAnsiTheme="minorHAnsi" w:cs="Cambria"/>
          <w:b/>
          <w:bCs/>
          <w:color w:val="800000"/>
        </w:rPr>
        <w:t>→</w:t>
      </w:r>
      <w:r w:rsidRPr="00930831">
        <w:rPr>
          <w:rFonts w:asciiTheme="minorHAnsi" w:hAnsiTheme="minorHAnsi" w:cs="Cambria"/>
          <w:b/>
          <w:bCs/>
          <w:color w:val="800000"/>
        </w:rPr>
        <w:t xml:space="preserve"> София / </w:t>
      </w:r>
      <w:r w:rsidRPr="00930831">
        <w:rPr>
          <w:rFonts w:asciiTheme="minorHAnsi" w:hAnsiTheme="minorHAnsi" w:cs="Cambria"/>
          <w:b/>
          <w:bCs/>
          <w:color w:val="0070C0"/>
        </w:rPr>
        <w:t xml:space="preserve">05.01.2019 г.    </w:t>
      </w:r>
    </w:p>
    <w:p w:rsidR="00930831" w:rsidRPr="00930831" w:rsidRDefault="00930831" w:rsidP="00930831">
      <w:pPr>
        <w:jc w:val="both"/>
        <w:rPr>
          <w:rFonts w:asciiTheme="minorHAnsi" w:hAnsiTheme="minorHAnsi" w:cs="Cambria"/>
        </w:rPr>
      </w:pPr>
      <w:r w:rsidRPr="00930831">
        <w:rPr>
          <w:rFonts w:asciiTheme="minorHAnsi" w:hAnsiTheme="minorHAnsi" w:cs="Cambria"/>
        </w:rPr>
        <w:t xml:space="preserve">Трансфер до летището и в 00.10 ч. полет </w:t>
      </w:r>
      <w:r w:rsidRPr="00930831">
        <w:rPr>
          <w:rFonts w:asciiTheme="minorHAnsi" w:hAnsiTheme="minorHAnsi" w:cs="Cambria"/>
          <w:lang w:val="en-US"/>
        </w:rPr>
        <w:t xml:space="preserve">QR </w:t>
      </w:r>
      <w:r w:rsidRPr="00930831">
        <w:rPr>
          <w:rFonts w:asciiTheme="minorHAnsi" w:hAnsiTheme="minorHAnsi" w:cs="Cambria"/>
        </w:rPr>
        <w:t>929</w:t>
      </w:r>
      <w:r w:rsidRPr="00930831">
        <w:rPr>
          <w:rFonts w:asciiTheme="minorHAnsi" w:hAnsiTheme="minorHAnsi" w:cs="Cambria"/>
          <w:lang w:val="en-US"/>
        </w:rPr>
        <w:t xml:space="preserve"> </w:t>
      </w:r>
      <w:r w:rsidRPr="00930831">
        <w:rPr>
          <w:rFonts w:asciiTheme="minorHAnsi" w:hAnsiTheme="minorHAnsi" w:cs="Cambria"/>
        </w:rPr>
        <w:t xml:space="preserve">за Доха. Кацане в Доха в 05.15 ч. </w:t>
      </w:r>
    </w:p>
    <w:p w:rsidR="00930831" w:rsidRPr="00930831" w:rsidRDefault="00930831" w:rsidP="00930831">
      <w:pPr>
        <w:jc w:val="both"/>
        <w:rPr>
          <w:rFonts w:asciiTheme="minorHAnsi" w:hAnsiTheme="minorHAnsi"/>
          <w:b/>
          <w:bCs/>
          <w:color w:val="801900"/>
        </w:rPr>
      </w:pPr>
      <w:r w:rsidRPr="00930831">
        <w:rPr>
          <w:rFonts w:asciiTheme="minorHAnsi" w:hAnsiTheme="minorHAnsi" w:cs="Cambria"/>
        </w:rPr>
        <w:t xml:space="preserve">И в  06.55 ч. полет </w:t>
      </w:r>
      <w:r w:rsidRPr="00930831">
        <w:rPr>
          <w:rFonts w:asciiTheme="minorHAnsi" w:hAnsiTheme="minorHAnsi" w:cs="Cambria"/>
          <w:lang w:val="en-US"/>
        </w:rPr>
        <w:t>QR 22</w:t>
      </w:r>
      <w:r w:rsidRPr="00930831">
        <w:rPr>
          <w:rFonts w:asciiTheme="minorHAnsi" w:hAnsiTheme="minorHAnsi" w:cs="Cambria"/>
        </w:rPr>
        <w:t>7</w:t>
      </w:r>
      <w:r w:rsidRPr="00930831">
        <w:rPr>
          <w:rFonts w:asciiTheme="minorHAnsi" w:hAnsiTheme="minorHAnsi" w:cs="Cambria"/>
          <w:lang w:val="en-US"/>
        </w:rPr>
        <w:t xml:space="preserve"> </w:t>
      </w:r>
      <w:r w:rsidRPr="00930831">
        <w:rPr>
          <w:rFonts w:asciiTheme="minorHAnsi" w:hAnsiTheme="minorHAnsi" w:cs="Cambria"/>
        </w:rPr>
        <w:t>от Доха. Кацане в София в 11.25 ч.</w:t>
      </w:r>
    </w:p>
    <w:p w:rsidR="00930831" w:rsidRPr="00930831" w:rsidRDefault="00930831" w:rsidP="00930831">
      <w:pPr>
        <w:jc w:val="center"/>
        <w:rPr>
          <w:rFonts w:asciiTheme="minorHAnsi" w:hAnsiTheme="minorHAnsi"/>
          <w:b/>
          <w:bCs/>
          <w:color w:val="801900"/>
        </w:rPr>
      </w:pPr>
    </w:p>
    <w:p w:rsidR="00930831" w:rsidRPr="00930831" w:rsidRDefault="00930831" w:rsidP="00930831">
      <w:pPr>
        <w:jc w:val="center"/>
        <w:rPr>
          <w:rFonts w:asciiTheme="minorHAnsi" w:hAnsiTheme="minorHAnsi"/>
          <w:b/>
          <w:bCs/>
          <w:color w:val="801900"/>
        </w:rPr>
      </w:pPr>
    </w:p>
    <w:p w:rsidR="00930831" w:rsidRPr="00930831" w:rsidRDefault="00930831" w:rsidP="00930831">
      <w:pPr>
        <w:jc w:val="center"/>
        <w:rPr>
          <w:rFonts w:asciiTheme="minorHAnsi" w:hAnsiTheme="minorHAnsi"/>
          <w:b/>
          <w:bCs/>
          <w:color w:val="801900"/>
        </w:rPr>
      </w:pPr>
      <w:r w:rsidRPr="00930831">
        <w:rPr>
          <w:rFonts w:asciiTheme="minorHAnsi" w:hAnsiTheme="minorHAnsi"/>
          <w:b/>
          <w:bCs/>
          <w:color w:val="801900"/>
        </w:rPr>
        <w:t xml:space="preserve">Пакетна Цена: 5534 лв. </w:t>
      </w:r>
    </w:p>
    <w:p w:rsidR="00930831" w:rsidRPr="00930831" w:rsidRDefault="00930831" w:rsidP="00930831">
      <w:pPr>
        <w:jc w:val="center"/>
        <w:rPr>
          <w:rFonts w:asciiTheme="minorHAnsi" w:hAnsiTheme="minorHAnsi" w:cs="Cambria"/>
          <w:sz w:val="22"/>
          <w:szCs w:val="22"/>
        </w:rPr>
      </w:pPr>
    </w:p>
    <w:p w:rsidR="00930831" w:rsidRPr="00930831" w:rsidRDefault="00930831" w:rsidP="00930831">
      <w:pPr>
        <w:jc w:val="both"/>
        <w:rPr>
          <w:rFonts w:asciiTheme="minorHAnsi" w:hAnsiTheme="minorHAnsi" w:cs="Cambria"/>
          <w:sz w:val="4"/>
          <w:szCs w:val="4"/>
        </w:rPr>
      </w:pPr>
    </w:p>
    <w:p w:rsidR="00930831" w:rsidRPr="00930831" w:rsidRDefault="00930831" w:rsidP="00930831">
      <w:pPr>
        <w:jc w:val="both"/>
        <w:rPr>
          <w:rFonts w:asciiTheme="minorHAnsi" w:eastAsia="Times New Roman" w:hAnsiTheme="minorHAnsi" w:cs="Cambria"/>
          <w:b/>
          <w:bCs/>
          <w:sz w:val="22"/>
          <w:szCs w:val="22"/>
          <w:lang w:eastAsia="ar-SA" w:bidi="ar-SA"/>
        </w:rPr>
      </w:pPr>
      <w:r>
        <w:rPr>
          <w:rFonts w:asciiTheme="minorHAnsi" w:hAnsiTheme="minorHAnsi" w:cs="Cambria"/>
          <w:b/>
          <w:bCs/>
          <w:color w:val="801900"/>
          <w:sz w:val="22"/>
          <w:szCs w:val="22"/>
        </w:rPr>
        <w:t>Пакетната цена</w:t>
      </w:r>
      <w:r w:rsidRPr="00930831">
        <w:rPr>
          <w:rFonts w:asciiTheme="minorHAnsi" w:hAnsiTheme="minorHAnsi" w:cs="Cambria"/>
          <w:b/>
          <w:bCs/>
          <w:color w:val="801900"/>
          <w:sz w:val="22"/>
          <w:szCs w:val="22"/>
        </w:rPr>
        <w:t xml:space="preserve"> включва:</w:t>
      </w:r>
      <w:r w:rsidRPr="00930831">
        <w:rPr>
          <w:rFonts w:asciiTheme="minorHAnsi" w:hAnsiTheme="minorHAnsi" w:cs="Cambria"/>
          <w:sz w:val="22"/>
          <w:szCs w:val="22"/>
        </w:rPr>
        <w:t xml:space="preserve"> </w:t>
      </w:r>
    </w:p>
    <w:p w:rsidR="00930831" w:rsidRPr="00930831" w:rsidRDefault="00930831" w:rsidP="00930831">
      <w:pPr>
        <w:widowControl/>
        <w:numPr>
          <w:ilvl w:val="0"/>
          <w:numId w:val="1"/>
        </w:numPr>
        <w:tabs>
          <w:tab w:val="left" w:pos="225"/>
        </w:tabs>
        <w:suppressAutoHyphens w:val="0"/>
        <w:spacing w:before="17"/>
        <w:ind w:left="135" w:hanging="135"/>
        <w:rPr>
          <w:rFonts w:asciiTheme="minorHAnsi" w:eastAsia="Cambria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Theme="minorHAnsi" w:eastAsia="Times New Roman" w:hAnsiTheme="minorHAnsi" w:cs="Cambria"/>
          <w:b/>
          <w:bCs/>
          <w:sz w:val="22"/>
          <w:szCs w:val="22"/>
          <w:lang w:eastAsia="ar-SA" w:bidi="ar-SA"/>
        </w:rPr>
        <w:t>С</w:t>
      </w:r>
      <w:r w:rsidRPr="00930831">
        <w:rPr>
          <w:rFonts w:asciiTheme="minorHAnsi" w:eastAsia="Times New Roman" w:hAnsiTheme="minorHAnsi" w:cs="Cambria"/>
          <w:b/>
          <w:bCs/>
          <w:sz w:val="22"/>
          <w:szCs w:val="22"/>
          <w:lang w:val="en-US" w:eastAsia="ar-SA" w:bidi="ar-SA"/>
        </w:rPr>
        <w:t>амолетни билети:</w:t>
      </w:r>
    </w:p>
    <w:p w:rsidR="00930831" w:rsidRPr="00930831" w:rsidRDefault="00930831" w:rsidP="00930831">
      <w:pPr>
        <w:widowControl/>
        <w:tabs>
          <w:tab w:val="left" w:pos="180"/>
          <w:tab w:val="left" w:pos="195"/>
          <w:tab w:val="left" w:pos="255"/>
          <w:tab w:val="left" w:pos="300"/>
          <w:tab w:val="left" w:pos="315"/>
        </w:tabs>
        <w:suppressAutoHyphens w:val="0"/>
        <w:ind w:left="210" w:hanging="45"/>
        <w:rPr>
          <w:rFonts w:asciiTheme="minorHAnsi" w:eastAsia="Cambria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eastAsia="ar-SA" w:bidi="ar-SA"/>
        </w:rPr>
        <w:t xml:space="preserve">София-Доха-Манила-Доха-София 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val="en-US" w:eastAsia="ar-SA" w:bidi="ar-SA"/>
        </w:rPr>
        <w:t>с Qatar Airways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eastAsia="ar-SA" w:bidi="ar-SA"/>
        </w:rPr>
        <w:t xml:space="preserve">, включени такси, чекиран багаж 30 кг. и ръчен 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val="en-US" w:eastAsia="ar-SA" w:bidi="ar-SA"/>
        </w:rPr>
        <w:t>7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eastAsia="ar-SA" w:bidi="ar-SA"/>
        </w:rPr>
        <w:t xml:space="preserve"> кг.</w:t>
      </w:r>
    </w:p>
    <w:p w:rsidR="00930831" w:rsidRPr="00930831" w:rsidRDefault="00930831" w:rsidP="00930831">
      <w:pPr>
        <w:widowControl/>
        <w:tabs>
          <w:tab w:val="left" w:pos="180"/>
          <w:tab w:val="left" w:pos="195"/>
          <w:tab w:val="left" w:pos="255"/>
          <w:tab w:val="left" w:pos="300"/>
          <w:tab w:val="left" w:pos="315"/>
        </w:tabs>
        <w:suppressAutoHyphens w:val="0"/>
        <w:ind w:left="210" w:hanging="30"/>
        <w:rPr>
          <w:rFonts w:asciiTheme="minorHAnsi" w:eastAsia="Cambria" w:hAnsiTheme="minorHAnsi" w:cs="Cambria"/>
          <w:spacing w:val="-2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Times New Roman" w:hAnsiTheme="minorHAnsi" w:cs="Cambria"/>
          <w:spacing w:val="-2"/>
          <w:sz w:val="22"/>
          <w:szCs w:val="22"/>
          <w:lang w:eastAsia="ar-SA" w:bidi="ar-SA"/>
        </w:rPr>
        <w:t xml:space="preserve">Манила - Бохол, Тагбиларан с  </w:t>
      </w:r>
      <w:r w:rsidRPr="00930831">
        <w:rPr>
          <w:rFonts w:asciiTheme="minorHAnsi" w:eastAsia="Times New Roman" w:hAnsiTheme="minorHAnsi" w:cs="Cambria"/>
          <w:spacing w:val="-2"/>
          <w:sz w:val="22"/>
          <w:szCs w:val="22"/>
          <w:lang w:val="en-US" w:eastAsia="ar-SA" w:bidi="ar-SA"/>
        </w:rPr>
        <w:t xml:space="preserve">Phillipine Airlines, </w:t>
      </w:r>
      <w:r w:rsidRPr="00930831">
        <w:rPr>
          <w:rFonts w:asciiTheme="minorHAnsi" w:eastAsia="Times New Roman" w:hAnsiTheme="minorHAnsi" w:cs="Cambria"/>
          <w:spacing w:val="-2"/>
          <w:sz w:val="22"/>
          <w:szCs w:val="22"/>
          <w:lang w:eastAsia="ar-SA" w:bidi="ar-SA"/>
        </w:rPr>
        <w:t>включени такси, чекиран багаж 20 кг. и ръчен 7 кг.</w:t>
      </w:r>
    </w:p>
    <w:p w:rsidR="00930831" w:rsidRPr="00930831" w:rsidRDefault="00930831" w:rsidP="00930831">
      <w:pPr>
        <w:widowControl/>
        <w:tabs>
          <w:tab w:val="left" w:pos="270"/>
          <w:tab w:val="left" w:pos="315"/>
          <w:tab w:val="left" w:pos="375"/>
        </w:tabs>
        <w:suppressAutoHyphens w:val="0"/>
        <w:ind w:left="375" w:hanging="210"/>
        <w:rPr>
          <w:rFonts w:asciiTheme="minorHAnsi" w:eastAsia="Cambria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2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eastAsia="ar-SA" w:bidi="ar-SA"/>
        </w:rPr>
        <w:t xml:space="preserve">Себу - Боракай със 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val="en-US" w:eastAsia="ar-SA" w:bidi="ar-SA"/>
        </w:rPr>
        <w:t xml:space="preserve">Cebu Pacific 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eastAsia="ar-SA" w:bidi="ar-SA"/>
        </w:rPr>
        <w:t xml:space="preserve"> или 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val="en-US" w:eastAsia="ar-SA" w:bidi="ar-SA"/>
        </w:rPr>
        <w:t xml:space="preserve">Phillipine Airlines, 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eastAsia="ar-SA" w:bidi="ar-SA"/>
        </w:rPr>
        <w:t xml:space="preserve">включени такси, чекиран багаж 10 кг.  и ръчен 7 кг. </w:t>
      </w:r>
    </w:p>
    <w:p w:rsidR="00930831" w:rsidRPr="00930831" w:rsidRDefault="00930831" w:rsidP="00930831">
      <w:pPr>
        <w:widowControl/>
        <w:tabs>
          <w:tab w:val="left" w:pos="270"/>
          <w:tab w:val="left" w:pos="315"/>
          <w:tab w:val="left" w:pos="375"/>
        </w:tabs>
        <w:suppressAutoHyphens w:val="0"/>
        <w:ind w:left="375" w:hanging="210"/>
        <w:rPr>
          <w:rFonts w:asciiTheme="minorHAnsi" w:eastAsia="Times New Roman" w:hAnsiTheme="minorHAnsi" w:cs="Cambria"/>
          <w:b/>
          <w:bCs/>
          <w:sz w:val="22"/>
          <w:szCs w:val="22"/>
          <w:lang w:eastAsia="ar-SA" w:bidi="ar-SA"/>
        </w:rPr>
      </w:pPr>
      <w:r w:rsidRPr="00930831">
        <w:rPr>
          <w:rFonts w:ascii="Segoe UI Symbol" w:eastAsia="Cambria" w:hAnsi="Segoe UI Symbol" w:cs="Segoe UI Symbol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Times New Roman" w:hAnsiTheme="minorHAnsi" w:cs="Cambria"/>
          <w:spacing w:val="-6"/>
          <w:sz w:val="22"/>
          <w:szCs w:val="22"/>
          <w:lang w:eastAsia="ar-SA" w:bidi="ar-SA"/>
        </w:rPr>
        <w:t xml:space="preserve">Боракай - Манила със </w:t>
      </w:r>
      <w:r w:rsidRPr="00930831">
        <w:rPr>
          <w:rFonts w:asciiTheme="minorHAnsi" w:eastAsia="Times New Roman" w:hAnsiTheme="minorHAnsi" w:cs="Cambria"/>
          <w:spacing w:val="-6"/>
          <w:sz w:val="22"/>
          <w:szCs w:val="22"/>
          <w:lang w:val="en-US" w:eastAsia="ar-SA" w:bidi="ar-SA"/>
        </w:rPr>
        <w:t xml:space="preserve">Cebu Pacific </w:t>
      </w:r>
      <w:r w:rsidRPr="00930831">
        <w:rPr>
          <w:rFonts w:asciiTheme="minorHAnsi" w:eastAsia="Times New Roman" w:hAnsiTheme="minorHAnsi" w:cs="Cambria"/>
          <w:spacing w:val="-6"/>
          <w:sz w:val="22"/>
          <w:szCs w:val="22"/>
          <w:lang w:eastAsia="ar-SA" w:bidi="ar-SA"/>
        </w:rPr>
        <w:t xml:space="preserve"> или </w:t>
      </w:r>
      <w:r w:rsidRPr="00930831">
        <w:rPr>
          <w:rFonts w:asciiTheme="minorHAnsi" w:eastAsia="Times New Roman" w:hAnsiTheme="minorHAnsi" w:cs="Cambria"/>
          <w:spacing w:val="-6"/>
          <w:sz w:val="22"/>
          <w:szCs w:val="22"/>
          <w:lang w:val="en-US" w:eastAsia="ar-SA" w:bidi="ar-SA"/>
        </w:rPr>
        <w:t xml:space="preserve">Phillipine Airlines, </w:t>
      </w:r>
      <w:r w:rsidRPr="00930831">
        <w:rPr>
          <w:rFonts w:asciiTheme="minorHAnsi" w:eastAsia="Times New Roman" w:hAnsiTheme="minorHAnsi" w:cs="Cambria"/>
          <w:spacing w:val="-6"/>
          <w:sz w:val="22"/>
          <w:szCs w:val="22"/>
          <w:lang w:eastAsia="ar-SA" w:bidi="ar-SA"/>
        </w:rPr>
        <w:t xml:space="preserve">включени такси, чекиран багаж 10 кг. и ръчен 7 кг. </w:t>
      </w:r>
    </w:p>
    <w:p w:rsidR="00930831" w:rsidRPr="00930831" w:rsidRDefault="00930831" w:rsidP="00930831">
      <w:pPr>
        <w:widowControl/>
        <w:numPr>
          <w:ilvl w:val="0"/>
          <w:numId w:val="1"/>
        </w:numPr>
        <w:tabs>
          <w:tab w:val="left" w:pos="210"/>
        </w:tabs>
        <w:suppressAutoHyphens w:val="0"/>
        <w:spacing w:before="17"/>
        <w:ind w:left="180" w:hanging="195"/>
        <w:rPr>
          <w:rFonts w:asciiTheme="minorHAnsi" w:hAnsiTheme="minorHAnsi" w:cs="Cambria"/>
          <w:b/>
          <w:bCs/>
          <w:sz w:val="22"/>
          <w:szCs w:val="22"/>
        </w:rPr>
      </w:pPr>
      <w:r w:rsidRPr="00930831">
        <w:rPr>
          <w:rFonts w:asciiTheme="minorHAnsi" w:eastAsia="Times New Roman" w:hAnsiTheme="minorHAnsi" w:cs="Cambria"/>
          <w:b/>
          <w:bCs/>
          <w:sz w:val="22"/>
          <w:szCs w:val="22"/>
          <w:lang w:eastAsia="ar-SA" w:bidi="ar-SA"/>
        </w:rPr>
        <w:t xml:space="preserve">Билети за ферибота </w:t>
      </w:r>
      <w:r w:rsidRPr="00930831">
        <w:rPr>
          <w:rFonts w:asciiTheme="minorHAnsi" w:eastAsia="Cambria" w:hAnsiTheme="minorHAnsi" w:cs="Cambria"/>
          <w:b/>
          <w:bCs/>
          <w:sz w:val="22"/>
          <w:szCs w:val="22"/>
          <w:lang w:eastAsia="ar-SA" w:bidi="ar-SA"/>
        </w:rPr>
        <w:t>Бохол – Себу</w:t>
      </w:r>
    </w:p>
    <w:p w:rsidR="00930831" w:rsidRPr="00930831" w:rsidRDefault="00930831" w:rsidP="00930831">
      <w:pPr>
        <w:numPr>
          <w:ilvl w:val="0"/>
          <w:numId w:val="1"/>
        </w:numPr>
        <w:tabs>
          <w:tab w:val="left" w:pos="180"/>
        </w:tabs>
        <w:spacing w:before="17"/>
        <w:ind w:left="30" w:hanging="60"/>
        <w:rPr>
          <w:rFonts w:asciiTheme="minorHAnsi" w:eastAsia="Cambria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Theme="minorHAnsi" w:hAnsiTheme="minorHAnsi" w:cs="Cambria"/>
          <w:b/>
          <w:bCs/>
          <w:sz w:val="22"/>
          <w:szCs w:val="22"/>
        </w:rPr>
        <w:t>Трансфери</w:t>
      </w:r>
      <w:r w:rsidRPr="00930831">
        <w:rPr>
          <w:rFonts w:asciiTheme="minorHAnsi" w:hAnsiTheme="minorHAnsi" w:cs="Cambria"/>
          <w:b/>
          <w:bCs/>
          <w:sz w:val="22"/>
          <w:szCs w:val="22"/>
          <w:lang w:val="en-US"/>
        </w:rPr>
        <w:t xml:space="preserve"> </w:t>
      </w:r>
      <w:r w:rsidRPr="00930831">
        <w:rPr>
          <w:rFonts w:asciiTheme="minorHAnsi" w:hAnsiTheme="minorHAnsi" w:cs="Cambria"/>
          <w:b/>
          <w:bCs/>
          <w:sz w:val="22"/>
          <w:szCs w:val="22"/>
        </w:rPr>
        <w:t xml:space="preserve">по суша и вода: </w:t>
      </w:r>
    </w:p>
    <w:p w:rsidR="00930831" w:rsidRPr="00930831" w:rsidRDefault="00930831" w:rsidP="00930831">
      <w:pPr>
        <w:tabs>
          <w:tab w:val="left" w:pos="0"/>
        </w:tabs>
        <w:ind w:left="840" w:hanging="675"/>
        <w:jc w:val="both"/>
        <w:rPr>
          <w:rFonts w:asciiTheme="minorHAnsi" w:eastAsia="Cambria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hAnsiTheme="minorHAnsi" w:cs="Cambria"/>
          <w:sz w:val="22"/>
          <w:szCs w:val="22"/>
        </w:rPr>
        <w:t>летище Манила – хотел Манила / хотел Манила – летище Манила</w:t>
      </w:r>
    </w:p>
    <w:p w:rsidR="00930831" w:rsidRPr="00930831" w:rsidRDefault="00930831" w:rsidP="00930831">
      <w:pPr>
        <w:tabs>
          <w:tab w:val="left" w:pos="0"/>
        </w:tabs>
        <w:ind w:left="840" w:hanging="675"/>
        <w:jc w:val="both"/>
        <w:rPr>
          <w:rFonts w:asciiTheme="minorHAnsi" w:eastAsia="Cambria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hAnsiTheme="minorHAnsi" w:cs="Cambria"/>
          <w:sz w:val="22"/>
          <w:szCs w:val="22"/>
        </w:rPr>
        <w:t xml:space="preserve">летище Бохол, Тагбиларан – хотел Бохол / хотел Бохол – ферибот Бохол </w:t>
      </w:r>
    </w:p>
    <w:p w:rsidR="00930831" w:rsidRPr="00930831" w:rsidRDefault="00930831" w:rsidP="00930831">
      <w:pPr>
        <w:tabs>
          <w:tab w:val="left" w:pos="0"/>
        </w:tabs>
        <w:ind w:left="840" w:hanging="675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hAnsiTheme="minorHAnsi" w:cs="Cambria"/>
          <w:sz w:val="22"/>
          <w:szCs w:val="22"/>
        </w:rPr>
        <w:t>ферибот Себу – хотел Себу / хотел Себу – летище Себу</w:t>
      </w:r>
    </w:p>
    <w:p w:rsidR="00930831" w:rsidRPr="00930831" w:rsidRDefault="00930831" w:rsidP="00930831">
      <w:pPr>
        <w:tabs>
          <w:tab w:val="left" w:pos="0"/>
        </w:tabs>
        <w:ind w:left="840" w:hanging="675"/>
        <w:jc w:val="both"/>
        <w:rPr>
          <w:rFonts w:asciiTheme="minorHAnsi" w:hAnsiTheme="minorHAnsi" w:cs="Cambria"/>
          <w:spacing w:val="-6"/>
          <w:sz w:val="22"/>
          <w:szCs w:val="22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lastRenderedPageBreak/>
        <w:t>▹</w:t>
      </w:r>
      <w:r w:rsidRPr="00930831">
        <w:rPr>
          <w:rFonts w:asciiTheme="minorHAnsi" w:hAnsiTheme="minorHAnsi" w:cs="Cambria"/>
          <w:spacing w:val="-6"/>
          <w:sz w:val="22"/>
          <w:szCs w:val="22"/>
        </w:rPr>
        <w:t>летище Боракай, Катиклан – пристанище Кагбан – лодка – пристанище Боракай – хотел Боракай</w:t>
      </w:r>
    </w:p>
    <w:p w:rsidR="00930831" w:rsidRPr="00930831" w:rsidRDefault="00930831" w:rsidP="00930831">
      <w:pPr>
        <w:tabs>
          <w:tab w:val="left" w:pos="0"/>
        </w:tabs>
        <w:ind w:left="840" w:hanging="675"/>
        <w:jc w:val="both"/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>пристанищна такса и такса околна среда в Кагбан</w:t>
      </w:r>
    </w:p>
    <w:p w:rsidR="00930831" w:rsidRPr="00930831" w:rsidRDefault="00930831" w:rsidP="00930831">
      <w:pPr>
        <w:tabs>
          <w:tab w:val="left" w:pos="0"/>
        </w:tabs>
        <w:ind w:left="840" w:hanging="675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hAnsiTheme="minorHAnsi" w:cs="Cambria"/>
          <w:spacing w:val="-6"/>
          <w:sz w:val="22"/>
          <w:szCs w:val="22"/>
        </w:rPr>
        <w:t xml:space="preserve"> хотел Боракай – пристанище  – лодка  –</w:t>
      </w:r>
      <w:r w:rsidRPr="00930831">
        <w:rPr>
          <w:rFonts w:asciiTheme="minorHAnsi" w:hAnsiTheme="minorHAnsi" w:cs="Cambria"/>
          <w:spacing w:val="-6"/>
          <w:sz w:val="22"/>
          <w:szCs w:val="22"/>
          <w:lang w:val="en-US"/>
        </w:rPr>
        <w:t xml:space="preserve"> </w:t>
      </w:r>
      <w:r w:rsidRPr="00930831">
        <w:rPr>
          <w:rFonts w:asciiTheme="minorHAnsi" w:hAnsiTheme="minorHAnsi" w:cs="Cambria"/>
          <w:spacing w:val="-6"/>
          <w:sz w:val="22"/>
          <w:szCs w:val="22"/>
        </w:rPr>
        <w:t xml:space="preserve">Кагбан – летище Боракай, Катиклан </w:t>
      </w:r>
    </w:p>
    <w:p w:rsidR="00930831" w:rsidRPr="00930831" w:rsidRDefault="00930831" w:rsidP="00930831">
      <w:pPr>
        <w:tabs>
          <w:tab w:val="left" w:pos="0"/>
        </w:tabs>
        <w:ind w:left="840" w:hanging="675"/>
        <w:jc w:val="both"/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>летище Манила – хотел Манила / хотел Манила – летище Манила</w:t>
      </w:r>
    </w:p>
    <w:p w:rsidR="00930831" w:rsidRPr="00930831" w:rsidRDefault="00930831" w:rsidP="00930831">
      <w:pPr>
        <w:numPr>
          <w:ilvl w:val="0"/>
          <w:numId w:val="11"/>
        </w:numPr>
        <w:tabs>
          <w:tab w:val="left" w:pos="165"/>
        </w:tabs>
        <w:spacing w:before="17"/>
        <w:ind w:left="-15" w:firstLine="0"/>
        <w:jc w:val="both"/>
        <w:rPr>
          <w:rFonts w:asciiTheme="minorHAnsi" w:hAnsiTheme="minorHAnsi" w:cs="Cambria"/>
          <w:sz w:val="22"/>
          <w:szCs w:val="22"/>
        </w:rPr>
      </w:pPr>
      <w:r w:rsidRPr="00930831">
        <w:rPr>
          <w:rFonts w:asciiTheme="minorHAnsi" w:hAnsiTheme="minorHAnsi" w:cs="Cambria"/>
          <w:b/>
          <w:bCs/>
          <w:sz w:val="22"/>
          <w:szCs w:val="22"/>
        </w:rPr>
        <w:t>Настаняване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Cambria" w:hAnsiTheme="minorHAnsi" w:cs="Cambria"/>
          <w:b/>
          <w:bCs/>
          <w:spacing w:val="-6"/>
          <w:sz w:val="22"/>
          <w:szCs w:val="22"/>
          <w:lang w:eastAsia="ar-SA" w:bidi="ar-SA"/>
        </w:rPr>
        <w:t>за</w:t>
      </w:r>
      <w:r w:rsidRPr="00930831">
        <w:rPr>
          <w:rFonts w:asciiTheme="minorHAnsi" w:eastAsia="Cambria" w:hAnsiTheme="minorHAnsi" w:cs="Cambria"/>
          <w:b/>
          <w:bCs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hAnsiTheme="minorHAnsi" w:cs="Cambria"/>
          <w:b/>
          <w:bCs/>
          <w:sz w:val="22"/>
          <w:szCs w:val="22"/>
        </w:rPr>
        <w:t xml:space="preserve">8 нощувки: </w:t>
      </w:r>
    </w:p>
    <w:p w:rsidR="00930831" w:rsidRPr="00930831" w:rsidRDefault="00930831" w:rsidP="00930831">
      <w:pPr>
        <w:tabs>
          <w:tab w:val="left" w:pos="165"/>
        </w:tabs>
        <w:ind w:left="-15" w:firstLine="135"/>
        <w:jc w:val="both"/>
        <w:rPr>
          <w:rFonts w:asciiTheme="minorHAnsi" w:hAnsiTheme="minorHAnsi" w:cs="Cambria"/>
          <w:b/>
          <w:bCs/>
          <w:sz w:val="22"/>
          <w:szCs w:val="22"/>
        </w:rPr>
      </w:pPr>
      <w:r w:rsidRPr="00930831">
        <w:rPr>
          <w:rFonts w:asciiTheme="minorHAnsi" w:hAnsiTheme="minorHAnsi" w:cs="Cambria"/>
          <w:sz w:val="22"/>
          <w:szCs w:val="22"/>
        </w:rPr>
        <w:t xml:space="preserve"> </w:t>
      </w: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b/>
          <w:bCs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>2 в Манила,  2 в Бохол, 1 в Себу, 3 в Боракай</w:t>
      </w:r>
    </w:p>
    <w:p w:rsidR="00930831" w:rsidRPr="00930831" w:rsidRDefault="00930831" w:rsidP="00930831">
      <w:pPr>
        <w:numPr>
          <w:ilvl w:val="0"/>
          <w:numId w:val="2"/>
        </w:numPr>
        <w:tabs>
          <w:tab w:val="left" w:pos="195"/>
        </w:tabs>
        <w:spacing w:before="17"/>
        <w:ind w:left="180" w:hanging="180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Theme="minorHAnsi" w:hAnsiTheme="minorHAnsi" w:cs="Cambria"/>
          <w:b/>
          <w:bCs/>
          <w:sz w:val="22"/>
          <w:szCs w:val="22"/>
        </w:rPr>
        <w:t>Хранене:</w:t>
      </w:r>
      <w:r w:rsidRPr="00930831">
        <w:rPr>
          <w:rFonts w:asciiTheme="minorHAnsi" w:hAnsiTheme="minorHAnsi" w:cs="Cambria"/>
          <w:sz w:val="22"/>
          <w:szCs w:val="22"/>
        </w:rPr>
        <w:t xml:space="preserve"> </w:t>
      </w:r>
    </w:p>
    <w:p w:rsidR="00930831" w:rsidRPr="00930831" w:rsidRDefault="00930831" w:rsidP="00930831">
      <w:pPr>
        <w:tabs>
          <w:tab w:val="left" w:pos="195"/>
        </w:tabs>
        <w:ind w:left="180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hAnsiTheme="minorHAnsi" w:cs="Cambria"/>
          <w:sz w:val="22"/>
          <w:szCs w:val="22"/>
        </w:rPr>
        <w:t>8 закуски в хотелите</w:t>
      </w:r>
    </w:p>
    <w:p w:rsidR="00930831" w:rsidRPr="00930831" w:rsidRDefault="00930831" w:rsidP="00930831">
      <w:pPr>
        <w:tabs>
          <w:tab w:val="left" w:pos="195"/>
        </w:tabs>
        <w:ind w:left="180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hAnsiTheme="minorHAnsi" w:cs="Cambria"/>
          <w:sz w:val="22"/>
          <w:szCs w:val="22"/>
        </w:rPr>
        <w:t xml:space="preserve"> 2 обяда по време на екскурзиите</w:t>
      </w:r>
    </w:p>
    <w:p w:rsidR="00930831" w:rsidRPr="00930831" w:rsidRDefault="00930831" w:rsidP="00930831">
      <w:pPr>
        <w:tabs>
          <w:tab w:val="left" w:pos="195"/>
        </w:tabs>
        <w:ind w:left="180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 xml:space="preserve">Новогодишна вечеря-бюфет в хотела в Боракай, не включва напитки  </w:t>
      </w:r>
    </w:p>
    <w:p w:rsidR="00930831" w:rsidRPr="00930831" w:rsidRDefault="00930831" w:rsidP="00930831">
      <w:pPr>
        <w:tabs>
          <w:tab w:val="left" w:pos="195"/>
        </w:tabs>
        <w:ind w:left="180"/>
        <w:jc w:val="both"/>
        <w:rPr>
          <w:rFonts w:asciiTheme="minorHAnsi" w:hAnsiTheme="minorHAnsi" w:cs="Cambria"/>
          <w:b/>
          <w:bCs/>
          <w:sz w:val="22"/>
          <w:szCs w:val="22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>Вечеря с програма в традиционен ресторант в Манила в деня на отпътуване, не включва напитки</w:t>
      </w:r>
    </w:p>
    <w:p w:rsidR="00930831" w:rsidRPr="00930831" w:rsidRDefault="00930831" w:rsidP="00930831">
      <w:pPr>
        <w:numPr>
          <w:ilvl w:val="0"/>
          <w:numId w:val="3"/>
        </w:numPr>
        <w:tabs>
          <w:tab w:val="left" w:pos="180"/>
        </w:tabs>
        <w:ind w:left="0" w:hanging="15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Theme="minorHAnsi" w:hAnsiTheme="minorHAnsi" w:cs="Cambria"/>
          <w:b/>
          <w:bCs/>
          <w:sz w:val="22"/>
          <w:szCs w:val="22"/>
        </w:rPr>
        <w:t>Екскурзии с местни екскурзоводи</w:t>
      </w:r>
      <w:r w:rsidRPr="00930831">
        <w:rPr>
          <w:rFonts w:asciiTheme="minorHAnsi" w:hAnsiTheme="minorHAnsi" w:cs="Cambria"/>
          <w:b/>
          <w:bCs/>
          <w:sz w:val="22"/>
          <w:szCs w:val="22"/>
          <w:lang w:val="en-US"/>
        </w:rPr>
        <w:t xml:space="preserve"> </w:t>
      </w:r>
      <w:r w:rsidRPr="00930831">
        <w:rPr>
          <w:rFonts w:asciiTheme="minorHAnsi" w:hAnsiTheme="minorHAnsi" w:cs="Cambria"/>
          <w:b/>
          <w:bCs/>
          <w:sz w:val="22"/>
          <w:szCs w:val="22"/>
        </w:rPr>
        <w:t>и включени такси:</w:t>
      </w:r>
    </w:p>
    <w:p w:rsidR="00930831" w:rsidRPr="00930831" w:rsidRDefault="00930831" w:rsidP="00930831">
      <w:pPr>
        <w:tabs>
          <w:tab w:val="left" w:pos="0"/>
        </w:tabs>
        <w:ind w:left="390" w:hanging="195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hAnsiTheme="minorHAnsi" w:cs="Cambria"/>
          <w:sz w:val="22"/>
          <w:szCs w:val="22"/>
        </w:rPr>
        <w:t>Обзорна екскурзия на Манила с посещение на мемориала на американските войници, парка Ризал, форт Сантяго, църквата Свети Августин и катедралата на Манила</w:t>
      </w:r>
    </w:p>
    <w:p w:rsidR="00930831" w:rsidRPr="00930831" w:rsidRDefault="00930831" w:rsidP="00930831">
      <w:pPr>
        <w:tabs>
          <w:tab w:val="left" w:pos="510"/>
          <w:tab w:val="left" w:pos="540"/>
        </w:tabs>
        <w:ind w:left="390" w:hanging="195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hAnsiTheme="minorHAnsi" w:cs="Cambria"/>
          <w:sz w:val="22"/>
          <w:szCs w:val="22"/>
        </w:rPr>
        <w:t>Разглеждане на Бохол и околностите, посещение на ферма за пеперуди, Шоколадовите хълмове, круиз по река Нипа с обяд и посещение на Корела – убежище на дългопета</w:t>
      </w:r>
      <w:r w:rsidRPr="00930831">
        <w:rPr>
          <w:rFonts w:asciiTheme="minorHAnsi" w:hAnsiTheme="minorHAnsi" w:cs="Cambria"/>
          <w:sz w:val="22"/>
          <w:szCs w:val="22"/>
          <w:lang w:val="en-US"/>
        </w:rPr>
        <w:t xml:space="preserve"> </w:t>
      </w:r>
    </w:p>
    <w:p w:rsidR="00930831" w:rsidRPr="00930831" w:rsidRDefault="00930831" w:rsidP="00930831">
      <w:pPr>
        <w:tabs>
          <w:tab w:val="left" w:pos="420"/>
        </w:tabs>
        <w:ind w:left="375" w:hanging="165"/>
        <w:jc w:val="both"/>
        <w:rPr>
          <w:rFonts w:asciiTheme="minorHAnsi" w:hAnsiTheme="minorHAnsi" w:cs="Cambria"/>
          <w:b/>
          <w:bCs/>
          <w:sz w:val="22"/>
          <w:szCs w:val="22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hAnsiTheme="minorHAnsi" w:cs="Cambria"/>
          <w:sz w:val="22"/>
          <w:szCs w:val="22"/>
        </w:rPr>
        <w:t>Обзорна екскурзия на Себу с посещение на форт Сан Педро, Магелановия кръст, базилика Миноре и даоисткия храм</w:t>
      </w:r>
    </w:p>
    <w:p w:rsidR="00930831" w:rsidRPr="00930831" w:rsidRDefault="00930831" w:rsidP="00930831">
      <w:pPr>
        <w:numPr>
          <w:ilvl w:val="0"/>
          <w:numId w:val="4"/>
        </w:numPr>
        <w:tabs>
          <w:tab w:val="left" w:pos="165"/>
        </w:tabs>
        <w:spacing w:before="17"/>
        <w:ind w:left="0" w:firstLine="0"/>
        <w:jc w:val="both"/>
        <w:rPr>
          <w:rFonts w:asciiTheme="minorHAnsi" w:hAnsiTheme="minorHAnsi" w:cs="Cambria"/>
          <w:sz w:val="22"/>
          <w:szCs w:val="22"/>
        </w:rPr>
      </w:pPr>
      <w:r w:rsidRPr="00930831">
        <w:rPr>
          <w:rFonts w:asciiTheme="minorHAnsi" w:hAnsiTheme="minorHAnsi" w:cs="Cambria"/>
          <w:b/>
          <w:bCs/>
          <w:sz w:val="22"/>
          <w:szCs w:val="22"/>
        </w:rPr>
        <w:t xml:space="preserve"> Водач-преводач от фирмата</w:t>
      </w:r>
      <w:r w:rsidRPr="00930831">
        <w:rPr>
          <w:rFonts w:asciiTheme="minorHAnsi" w:hAnsiTheme="minorHAnsi" w:cs="Cambria"/>
          <w:sz w:val="22"/>
          <w:szCs w:val="22"/>
        </w:rPr>
        <w:t xml:space="preserve"> </w:t>
      </w:r>
    </w:p>
    <w:p w:rsidR="00930831" w:rsidRPr="00930831" w:rsidRDefault="00930831" w:rsidP="00930831">
      <w:pPr>
        <w:numPr>
          <w:ilvl w:val="0"/>
          <w:numId w:val="5"/>
        </w:numPr>
        <w:tabs>
          <w:tab w:val="left" w:pos="180"/>
        </w:tabs>
        <w:spacing w:before="17"/>
        <w:ind w:left="150" w:hanging="135"/>
        <w:jc w:val="both"/>
        <w:rPr>
          <w:rFonts w:asciiTheme="minorHAnsi" w:hAnsiTheme="minorHAnsi" w:cs="Cambria"/>
          <w:b/>
          <w:bCs/>
          <w:color w:val="801900"/>
          <w:sz w:val="22"/>
          <w:szCs w:val="22"/>
        </w:rPr>
      </w:pPr>
      <w:r w:rsidRPr="00930831">
        <w:rPr>
          <w:rFonts w:asciiTheme="minorHAnsi" w:hAnsiTheme="minorHAnsi" w:cs="Cambria"/>
          <w:sz w:val="22"/>
          <w:szCs w:val="22"/>
        </w:rPr>
        <w:t xml:space="preserve"> </w:t>
      </w:r>
      <w:r w:rsidRPr="00930831">
        <w:rPr>
          <w:rFonts w:asciiTheme="minorHAnsi" w:hAnsiTheme="minorHAnsi" w:cs="Cambria"/>
          <w:b/>
          <w:bCs/>
          <w:sz w:val="22"/>
          <w:szCs w:val="22"/>
        </w:rPr>
        <w:t xml:space="preserve">Медицинска застраховка </w:t>
      </w:r>
      <w:r w:rsidRPr="00930831">
        <w:rPr>
          <w:rFonts w:asciiTheme="minorHAnsi" w:hAnsiTheme="minorHAnsi" w:cs="Cambria"/>
          <w:sz w:val="22"/>
          <w:szCs w:val="22"/>
        </w:rPr>
        <w:t>с асистанс и покритие 15,000 щ.д.</w:t>
      </w:r>
    </w:p>
    <w:p w:rsidR="00930831" w:rsidRPr="00930831" w:rsidRDefault="00930831" w:rsidP="00930831">
      <w:pPr>
        <w:spacing w:before="40"/>
        <w:jc w:val="both"/>
        <w:rPr>
          <w:rFonts w:asciiTheme="minorHAnsi" w:hAnsiTheme="minorHAnsi" w:cs="Cambria"/>
          <w:sz w:val="22"/>
          <w:szCs w:val="22"/>
        </w:rPr>
      </w:pPr>
      <w:r>
        <w:rPr>
          <w:rFonts w:asciiTheme="minorHAnsi" w:hAnsiTheme="minorHAnsi" w:cs="Cambria"/>
          <w:b/>
          <w:bCs/>
          <w:color w:val="801900"/>
          <w:sz w:val="22"/>
          <w:szCs w:val="22"/>
        </w:rPr>
        <w:t>Пакетната цена</w:t>
      </w:r>
      <w:r w:rsidRPr="00930831">
        <w:rPr>
          <w:rFonts w:asciiTheme="minorHAnsi" w:hAnsiTheme="minorHAnsi" w:cs="Cambria"/>
          <w:b/>
          <w:bCs/>
          <w:color w:val="801900"/>
          <w:sz w:val="22"/>
          <w:szCs w:val="22"/>
        </w:rPr>
        <w:t xml:space="preserve"> не включва:</w:t>
      </w:r>
      <w:r w:rsidRPr="00930831">
        <w:rPr>
          <w:rFonts w:asciiTheme="minorHAnsi" w:hAnsiTheme="minorHAnsi" w:cs="Cambria"/>
          <w:sz w:val="22"/>
          <w:szCs w:val="22"/>
        </w:rPr>
        <w:t xml:space="preserve"> </w:t>
      </w:r>
    </w:p>
    <w:p w:rsidR="00930831" w:rsidRPr="00930831" w:rsidRDefault="00930831" w:rsidP="00930831">
      <w:pPr>
        <w:numPr>
          <w:ilvl w:val="0"/>
          <w:numId w:val="12"/>
        </w:numPr>
        <w:tabs>
          <w:tab w:val="left" w:pos="255"/>
        </w:tabs>
        <w:ind w:left="0" w:firstLine="0"/>
        <w:jc w:val="both"/>
        <w:rPr>
          <w:rFonts w:asciiTheme="minorHAnsi" w:eastAsia="Times New Roman" w:hAnsiTheme="minorHAnsi" w:cs="Cambria"/>
          <w:sz w:val="22"/>
          <w:szCs w:val="22"/>
          <w:lang w:eastAsia="ar-SA" w:bidi="ar-SA"/>
        </w:rPr>
      </w:pPr>
      <w:r w:rsidRPr="00930831">
        <w:rPr>
          <w:rFonts w:asciiTheme="minorHAnsi" w:hAnsiTheme="minorHAnsi" w:cs="Cambria"/>
          <w:sz w:val="22"/>
          <w:szCs w:val="22"/>
        </w:rPr>
        <w:t>Лица на възраст над 70 г. доплащат за медицинска застраховка 18 лв.</w:t>
      </w:r>
    </w:p>
    <w:p w:rsidR="00930831" w:rsidRPr="00930831" w:rsidRDefault="00930831" w:rsidP="00930831">
      <w:pPr>
        <w:widowControl/>
        <w:numPr>
          <w:ilvl w:val="0"/>
          <w:numId w:val="12"/>
        </w:numPr>
        <w:tabs>
          <w:tab w:val="left" w:pos="255"/>
        </w:tabs>
        <w:suppressAutoHyphens w:val="0"/>
        <w:ind w:left="0" w:firstLine="0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По желание:</w:t>
      </w:r>
    </w:p>
    <w:p w:rsidR="00930831" w:rsidRPr="00930831" w:rsidRDefault="00930831" w:rsidP="00930831">
      <w:pPr>
        <w:tabs>
          <w:tab w:val="left" w:pos="255"/>
        </w:tabs>
        <w:ind w:left="30" w:firstLine="210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hAnsiTheme="minorHAnsi" w:cs="Cambria"/>
          <w:color w:val="000000"/>
          <w:sz w:val="22"/>
          <w:szCs w:val="22"/>
        </w:rPr>
        <w:t>обиколка с лодка на островите около Боракай с обяд-пикник – 122 лв.</w:t>
      </w:r>
    </w:p>
    <w:p w:rsidR="00930831" w:rsidRPr="00930831" w:rsidRDefault="00930831" w:rsidP="00930831">
      <w:pPr>
        <w:tabs>
          <w:tab w:val="left" w:pos="225"/>
        </w:tabs>
        <w:ind w:left="255"/>
        <w:jc w:val="both"/>
        <w:rPr>
          <w:rFonts w:asciiTheme="minorHAnsi" w:hAnsiTheme="minorHAnsi" w:cs="Cambria"/>
          <w:sz w:val="22"/>
          <w:szCs w:val="22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hAnsiTheme="minorHAnsi" w:cs="Cambria"/>
          <w:sz w:val="22"/>
          <w:szCs w:val="22"/>
        </w:rPr>
        <w:t>доплащане за късно освобождаване на стаята в деня на отпътуване -</w:t>
      </w:r>
      <w:r w:rsidRPr="00930831">
        <w:rPr>
          <w:rFonts w:asciiTheme="minorHAnsi" w:hAnsiTheme="minorHAnsi" w:cs="Cambria"/>
          <w:sz w:val="22"/>
          <w:szCs w:val="22"/>
          <w:lang w:val="en-US"/>
        </w:rPr>
        <w:t xml:space="preserve"> </w:t>
      </w:r>
      <w:r w:rsidRPr="00930831">
        <w:rPr>
          <w:rFonts w:asciiTheme="minorHAnsi" w:hAnsiTheme="minorHAnsi" w:cs="Cambria"/>
          <w:sz w:val="22"/>
          <w:szCs w:val="22"/>
        </w:rPr>
        <w:t xml:space="preserve">на човек: в двойна стая - 82 лв.  </w:t>
      </w:r>
    </w:p>
    <w:p w:rsidR="00930831" w:rsidRPr="00930831" w:rsidRDefault="00930831" w:rsidP="00930831">
      <w:pPr>
        <w:tabs>
          <w:tab w:val="left" w:pos="225"/>
        </w:tabs>
        <w:ind w:left="255"/>
        <w:jc w:val="both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Theme="minorHAnsi" w:hAnsiTheme="minorHAnsi" w:cs="Cambria"/>
          <w:sz w:val="22"/>
          <w:szCs w:val="22"/>
        </w:rPr>
        <w:t xml:space="preserve">     в единична стая – 157 лв.; в тройна стая – 76 лв. </w:t>
      </w:r>
    </w:p>
    <w:p w:rsidR="00930831" w:rsidRPr="00930831" w:rsidRDefault="00930831" w:rsidP="00930831">
      <w:pPr>
        <w:widowControl/>
        <w:tabs>
          <w:tab w:val="left" w:pos="255"/>
        </w:tabs>
        <w:suppressAutoHyphens w:val="0"/>
        <w:ind w:firstLine="255"/>
        <w:jc w:val="both"/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 xml:space="preserve">допълнителни 10 кг. багаж за полета Боракай - Манила </w:t>
      </w: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>(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заплащат се на място</w:t>
      </w: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>)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 xml:space="preserve">– </w:t>
      </w: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>USD 20</w:t>
      </w:r>
    </w:p>
    <w:p w:rsidR="00930831" w:rsidRPr="00930831" w:rsidRDefault="00930831" w:rsidP="00930831">
      <w:pPr>
        <w:widowControl/>
        <w:tabs>
          <w:tab w:val="left" w:pos="255"/>
        </w:tabs>
        <w:suppressAutoHyphens w:val="0"/>
        <w:ind w:firstLine="255"/>
        <w:jc w:val="both"/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bookmarkStart w:id="0" w:name="_GoBack"/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 xml:space="preserve">такси на летищата за 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>3-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 xml:space="preserve">те вътрешни полета – общо 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PHP 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>6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>00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  <w:t xml:space="preserve"> </w:t>
      </w:r>
      <w:bookmarkEnd w:id="0"/>
    </w:p>
    <w:p w:rsidR="00930831" w:rsidRPr="00930831" w:rsidRDefault="00930831" w:rsidP="00930831">
      <w:pPr>
        <w:widowControl/>
        <w:tabs>
          <w:tab w:val="left" w:pos="255"/>
        </w:tabs>
        <w:suppressAutoHyphens w:val="0"/>
        <w:ind w:firstLine="255"/>
        <w:jc w:val="both"/>
        <w:rPr>
          <w:rFonts w:asciiTheme="minorHAnsi" w:eastAsia="Cambria" w:hAnsiTheme="minorHAnsi" w:cs="Cambria"/>
          <w:spacing w:val="-6"/>
          <w:sz w:val="22"/>
          <w:szCs w:val="22"/>
          <w:lang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застраховка „Отмяна на пътуване“ – стойността ѝ е от 2,7% до 1,5% от крайната цена по договора.</w:t>
      </w:r>
    </w:p>
    <w:p w:rsidR="00930831" w:rsidRPr="00930831" w:rsidRDefault="00930831" w:rsidP="00930831">
      <w:pPr>
        <w:numPr>
          <w:ilvl w:val="0"/>
          <w:numId w:val="6"/>
        </w:numPr>
        <w:tabs>
          <w:tab w:val="left" w:pos="255"/>
        </w:tabs>
        <w:ind w:left="240" w:hanging="240"/>
        <w:jc w:val="both"/>
        <w:rPr>
          <w:rFonts w:asciiTheme="minorHAnsi" w:hAnsiTheme="minorHAnsi" w:cs="Cambria"/>
          <w:b/>
          <w:bCs/>
          <w:color w:val="801900"/>
          <w:sz w:val="22"/>
          <w:szCs w:val="22"/>
        </w:rPr>
      </w:pPr>
      <w:r w:rsidRPr="00930831">
        <w:rPr>
          <w:rFonts w:asciiTheme="minorHAnsi" w:hAnsiTheme="minorHAnsi" w:cs="Cambria"/>
          <w:sz w:val="22"/>
          <w:szCs w:val="22"/>
        </w:rPr>
        <w:t xml:space="preserve">Бакшиши за шофьори, екскурзоводи и друг обслужващ персонал: 35 щ.д. </w:t>
      </w:r>
      <w:r w:rsidRPr="00930831">
        <w:rPr>
          <w:rFonts w:asciiTheme="minorHAnsi" w:hAnsiTheme="minorHAnsi" w:cs="Cambria"/>
          <w:sz w:val="22"/>
          <w:szCs w:val="22"/>
          <w:lang w:eastAsia="ar-SA" w:bidi="ar-SA"/>
        </w:rPr>
        <w:t>(заплащат се предварително в България, отделно от основния туристически пакет)</w:t>
      </w:r>
    </w:p>
    <w:p w:rsidR="00930831" w:rsidRDefault="00930831" w:rsidP="00930831">
      <w:pPr>
        <w:tabs>
          <w:tab w:val="left" w:pos="255"/>
        </w:tabs>
        <w:jc w:val="both"/>
        <w:rPr>
          <w:rFonts w:asciiTheme="minorHAnsi" w:hAnsiTheme="minorHAnsi" w:cs="Cambria"/>
          <w:b/>
          <w:bCs/>
          <w:color w:val="801900"/>
          <w:sz w:val="22"/>
          <w:szCs w:val="22"/>
        </w:rPr>
      </w:pPr>
      <w:r>
        <w:rPr>
          <w:rFonts w:asciiTheme="minorHAnsi" w:hAnsiTheme="minorHAnsi" w:cs="Cambria"/>
          <w:b/>
          <w:bCs/>
          <w:color w:val="801900"/>
          <w:sz w:val="22"/>
          <w:szCs w:val="22"/>
        </w:rPr>
        <w:t>Доплащане за:</w:t>
      </w:r>
    </w:p>
    <w:p w:rsidR="00930831" w:rsidRDefault="00930831" w:rsidP="00930831">
      <w:pPr>
        <w:tabs>
          <w:tab w:val="left" w:pos="255"/>
        </w:tabs>
        <w:jc w:val="both"/>
        <w:rPr>
          <w:rFonts w:asciiTheme="minorHAnsi" w:hAnsiTheme="minorHAnsi" w:cs="Cambria"/>
          <w:b/>
          <w:sz w:val="22"/>
          <w:szCs w:val="22"/>
          <w:lang w:eastAsia="ar-SA" w:bidi="ar-SA"/>
        </w:rPr>
      </w:pPr>
      <w:r>
        <w:rPr>
          <w:rFonts w:asciiTheme="minorHAnsi" w:hAnsiTheme="minorHAnsi" w:cs="Cambria"/>
          <w:sz w:val="22"/>
          <w:szCs w:val="22"/>
          <w:lang w:eastAsia="ar-SA" w:bidi="ar-SA"/>
        </w:rPr>
        <w:t xml:space="preserve">Единична стая: </w:t>
      </w:r>
      <w:r w:rsidRPr="00930831">
        <w:rPr>
          <w:rFonts w:asciiTheme="minorHAnsi" w:hAnsiTheme="minorHAnsi" w:cs="Cambria"/>
          <w:b/>
          <w:sz w:val="22"/>
          <w:szCs w:val="22"/>
          <w:lang w:eastAsia="ar-SA" w:bidi="ar-SA"/>
        </w:rPr>
        <w:t>883 лв.</w:t>
      </w:r>
    </w:p>
    <w:p w:rsidR="00930831" w:rsidRDefault="00930831" w:rsidP="00930831">
      <w:pPr>
        <w:widowControl/>
        <w:suppressAutoHyphens w:val="0"/>
        <w:spacing w:before="40"/>
        <w:rPr>
          <w:rFonts w:asciiTheme="minorHAnsi" w:hAnsiTheme="minorHAnsi" w:cs="Cambria"/>
          <w:b/>
          <w:bCs/>
          <w:color w:val="801900"/>
          <w:sz w:val="22"/>
          <w:szCs w:val="22"/>
        </w:rPr>
      </w:pPr>
      <w:r>
        <w:rPr>
          <w:rFonts w:asciiTheme="minorHAnsi" w:hAnsiTheme="minorHAnsi" w:cs="Cambria"/>
          <w:b/>
          <w:bCs/>
          <w:color w:val="801900"/>
          <w:sz w:val="22"/>
          <w:szCs w:val="22"/>
        </w:rPr>
        <w:t>Намаление за тройна стая:</w:t>
      </w:r>
    </w:p>
    <w:p w:rsidR="00930831" w:rsidRPr="00930831" w:rsidRDefault="00930831" w:rsidP="00930831">
      <w:pPr>
        <w:widowControl/>
        <w:suppressAutoHyphens w:val="0"/>
        <w:spacing w:before="40"/>
        <w:rPr>
          <w:rFonts w:asciiTheme="minorHAnsi" w:hAnsiTheme="minorHAnsi" w:cs="Cambria"/>
          <w:bCs/>
          <w:sz w:val="22"/>
          <w:szCs w:val="22"/>
        </w:rPr>
      </w:pPr>
      <w:r w:rsidRPr="00930831">
        <w:rPr>
          <w:rFonts w:asciiTheme="minorHAnsi" w:hAnsiTheme="minorHAnsi" w:cs="Cambria"/>
          <w:bCs/>
          <w:sz w:val="22"/>
          <w:szCs w:val="22"/>
        </w:rPr>
        <w:t>Тройна стая: 163 лв.</w:t>
      </w:r>
    </w:p>
    <w:p w:rsidR="00930831" w:rsidRPr="00930831" w:rsidRDefault="00930831" w:rsidP="00930831">
      <w:pPr>
        <w:widowControl/>
        <w:suppressAutoHyphens w:val="0"/>
        <w:spacing w:before="40"/>
        <w:ind w:left="-14"/>
        <w:rPr>
          <w:rFonts w:asciiTheme="minorHAnsi" w:hAnsiTheme="minorHAnsi" w:cs="Cambria"/>
          <w:spacing w:val="-4"/>
          <w:sz w:val="22"/>
          <w:szCs w:val="22"/>
        </w:rPr>
      </w:pPr>
      <w:r>
        <w:rPr>
          <w:rFonts w:asciiTheme="minorHAnsi" w:hAnsiTheme="minorHAnsi" w:cs="Cambria"/>
          <w:b/>
          <w:bCs/>
          <w:color w:val="801900"/>
          <w:sz w:val="22"/>
          <w:szCs w:val="22"/>
        </w:rPr>
        <w:t>Начин на п</w:t>
      </w:r>
      <w:r w:rsidRPr="00930831">
        <w:rPr>
          <w:rFonts w:asciiTheme="minorHAnsi" w:hAnsiTheme="minorHAnsi" w:cs="Cambria"/>
          <w:b/>
          <w:bCs/>
          <w:color w:val="801900"/>
          <w:sz w:val="22"/>
          <w:szCs w:val="22"/>
        </w:rPr>
        <w:t>лащане:</w:t>
      </w:r>
      <w:r w:rsidRPr="00930831">
        <w:rPr>
          <w:rFonts w:asciiTheme="minorHAnsi" w:hAnsiTheme="minorHAnsi" w:cs="Cambria"/>
          <w:sz w:val="22"/>
          <w:szCs w:val="22"/>
        </w:rPr>
        <w:t xml:space="preserve"> </w:t>
      </w:r>
    </w:p>
    <w:p w:rsidR="00930831" w:rsidRPr="00930831" w:rsidRDefault="00930831" w:rsidP="00930831">
      <w:pPr>
        <w:numPr>
          <w:ilvl w:val="0"/>
          <w:numId w:val="14"/>
        </w:numPr>
        <w:tabs>
          <w:tab w:val="left" w:pos="225"/>
        </w:tabs>
        <w:ind w:left="0" w:firstLine="0"/>
        <w:jc w:val="both"/>
        <w:rPr>
          <w:rFonts w:asciiTheme="minorHAnsi" w:hAnsiTheme="minorHAnsi" w:cs="Cambria"/>
          <w:sz w:val="22"/>
          <w:szCs w:val="22"/>
        </w:rPr>
      </w:pPr>
      <w:r w:rsidRPr="00930831">
        <w:rPr>
          <w:rFonts w:asciiTheme="minorHAnsi" w:hAnsiTheme="minorHAnsi" w:cs="Cambria"/>
          <w:spacing w:val="-4"/>
          <w:sz w:val="22"/>
          <w:szCs w:val="22"/>
        </w:rPr>
        <w:t>Аванс  1600 лв.  – при записване</w:t>
      </w:r>
    </w:p>
    <w:p w:rsidR="00930831" w:rsidRPr="00930831" w:rsidRDefault="00930831" w:rsidP="00930831">
      <w:pPr>
        <w:numPr>
          <w:ilvl w:val="0"/>
          <w:numId w:val="7"/>
        </w:numPr>
        <w:tabs>
          <w:tab w:val="left" w:pos="240"/>
        </w:tabs>
        <w:ind w:left="0" w:firstLine="0"/>
        <w:jc w:val="both"/>
        <w:rPr>
          <w:rFonts w:asciiTheme="minorHAnsi" w:hAnsiTheme="minorHAnsi" w:cs="Cambria"/>
          <w:spacing w:val="-4"/>
          <w:sz w:val="22"/>
          <w:szCs w:val="22"/>
        </w:rPr>
      </w:pPr>
      <w:r w:rsidRPr="00930831">
        <w:rPr>
          <w:rFonts w:asciiTheme="minorHAnsi" w:hAnsiTheme="minorHAnsi" w:cs="Cambria"/>
          <w:sz w:val="22"/>
          <w:szCs w:val="22"/>
        </w:rPr>
        <w:t xml:space="preserve">Доплащане 2000 лв.  </w:t>
      </w:r>
      <w:r w:rsidRPr="00930831">
        <w:rPr>
          <w:rFonts w:asciiTheme="minorHAnsi" w:hAnsiTheme="minorHAnsi" w:cs="Cambria"/>
          <w:spacing w:val="-4"/>
          <w:sz w:val="22"/>
          <w:szCs w:val="22"/>
        </w:rPr>
        <w:t>–  до  27.09.2018</w:t>
      </w:r>
    </w:p>
    <w:p w:rsidR="00930831" w:rsidRPr="00930831" w:rsidRDefault="00930831" w:rsidP="00930831">
      <w:pPr>
        <w:numPr>
          <w:ilvl w:val="0"/>
          <w:numId w:val="8"/>
        </w:numPr>
        <w:tabs>
          <w:tab w:val="left" w:pos="240"/>
        </w:tabs>
        <w:ind w:left="0" w:firstLine="0"/>
        <w:jc w:val="both"/>
        <w:rPr>
          <w:rFonts w:asciiTheme="minorHAnsi" w:hAnsiTheme="minorHAnsi" w:cs="Cambria"/>
          <w:b/>
          <w:bCs/>
          <w:color w:val="801900"/>
          <w:sz w:val="22"/>
          <w:szCs w:val="22"/>
        </w:rPr>
      </w:pPr>
      <w:r w:rsidRPr="00930831">
        <w:rPr>
          <w:rFonts w:asciiTheme="minorHAnsi" w:hAnsiTheme="minorHAnsi" w:cs="Cambria"/>
          <w:spacing w:val="-4"/>
          <w:sz w:val="22"/>
          <w:szCs w:val="22"/>
        </w:rPr>
        <w:t>Пълно плащане   –  д</w:t>
      </w:r>
      <w:r w:rsidRPr="00930831">
        <w:rPr>
          <w:rFonts w:asciiTheme="minorHAnsi" w:hAnsiTheme="minorHAnsi" w:cs="Cambria"/>
          <w:sz w:val="22"/>
          <w:szCs w:val="22"/>
        </w:rPr>
        <w:t>о  09</w:t>
      </w:r>
      <w:r w:rsidRPr="00930831">
        <w:rPr>
          <w:rFonts w:asciiTheme="minorHAnsi" w:hAnsiTheme="minorHAnsi" w:cs="Cambria"/>
          <w:sz w:val="22"/>
          <w:szCs w:val="22"/>
          <w:lang w:val="en-US"/>
        </w:rPr>
        <w:t>.11.2018</w:t>
      </w:r>
    </w:p>
    <w:p w:rsidR="00930831" w:rsidRPr="00930831" w:rsidRDefault="00930831" w:rsidP="00930831">
      <w:pPr>
        <w:spacing w:before="57" w:line="283" w:lineRule="exact"/>
        <w:jc w:val="both"/>
        <w:rPr>
          <w:rFonts w:asciiTheme="minorHAnsi" w:hAnsiTheme="minorHAnsi" w:cs="Cambria"/>
          <w:color w:val="000000"/>
          <w:sz w:val="22"/>
          <w:szCs w:val="22"/>
        </w:rPr>
      </w:pPr>
      <w:r w:rsidRPr="00930831">
        <w:rPr>
          <w:rFonts w:asciiTheme="minorHAnsi" w:hAnsiTheme="minorHAnsi" w:cs="Cambria"/>
          <w:b/>
          <w:bCs/>
          <w:color w:val="801900"/>
          <w:sz w:val="22"/>
          <w:szCs w:val="22"/>
        </w:rPr>
        <w:t>Необходими документи при записване:</w:t>
      </w:r>
    </w:p>
    <w:p w:rsidR="00930831" w:rsidRPr="00930831" w:rsidRDefault="00930831" w:rsidP="00930831">
      <w:pPr>
        <w:numPr>
          <w:ilvl w:val="0"/>
          <w:numId w:val="13"/>
        </w:numPr>
        <w:tabs>
          <w:tab w:val="left" w:pos="225"/>
        </w:tabs>
        <w:ind w:left="225" w:hanging="240"/>
        <w:jc w:val="both"/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val="en-US" w:eastAsia="ar-SA" w:bidi="ar-SA"/>
        </w:rPr>
      </w:pPr>
      <w:r w:rsidRPr="00930831">
        <w:rPr>
          <w:rFonts w:asciiTheme="minorHAnsi" w:hAnsiTheme="minorHAnsi" w:cs="Cambria"/>
          <w:color w:val="000000"/>
          <w:sz w:val="22"/>
          <w:szCs w:val="22"/>
        </w:rPr>
        <w:t xml:space="preserve">Лична карта и цветно копие на международния паспорт с 2 свободни страници и валидност 6 месеца след датата на пътуването </w:t>
      </w:r>
      <w:r w:rsidRPr="00930831">
        <w:rPr>
          <w:rFonts w:asciiTheme="minorHAnsi" w:hAnsiTheme="minorHAnsi" w:cs="Cambria"/>
          <w:color w:val="000000"/>
          <w:sz w:val="22"/>
          <w:szCs w:val="22"/>
          <w:lang w:val="en-US"/>
        </w:rPr>
        <w:t>(</w:t>
      </w:r>
      <w:r w:rsidRPr="00930831">
        <w:rPr>
          <w:rFonts w:asciiTheme="minorHAnsi" w:hAnsiTheme="minorHAnsi" w:cs="Cambria"/>
          <w:color w:val="000000"/>
          <w:sz w:val="22"/>
          <w:szCs w:val="22"/>
        </w:rPr>
        <w:t xml:space="preserve">след </w:t>
      </w:r>
      <w:r w:rsidRPr="00930831">
        <w:rPr>
          <w:rFonts w:asciiTheme="minorHAnsi" w:hAnsiTheme="minorHAnsi" w:cs="Cambria"/>
          <w:color w:val="000000"/>
          <w:spacing w:val="-4"/>
          <w:sz w:val="22"/>
          <w:szCs w:val="22"/>
        </w:rPr>
        <w:t>05.07.2019</w:t>
      </w:r>
      <w:r w:rsidRPr="00930831">
        <w:rPr>
          <w:rFonts w:asciiTheme="minorHAnsi" w:hAnsiTheme="minorHAnsi" w:cs="Cambria"/>
          <w:color w:val="000000"/>
          <w:spacing w:val="-4"/>
          <w:sz w:val="22"/>
          <w:szCs w:val="22"/>
          <w:lang w:val="en-US"/>
        </w:rPr>
        <w:t>)</w:t>
      </w:r>
    </w:p>
    <w:p w:rsidR="00930831" w:rsidRPr="00930831" w:rsidRDefault="00930831" w:rsidP="00930831">
      <w:pPr>
        <w:numPr>
          <w:ilvl w:val="0"/>
          <w:numId w:val="13"/>
        </w:numPr>
        <w:tabs>
          <w:tab w:val="left" w:pos="225"/>
        </w:tabs>
        <w:ind w:left="195" w:hanging="225"/>
        <w:jc w:val="both"/>
        <w:rPr>
          <w:rFonts w:asciiTheme="minorHAnsi" w:eastAsia="Times New Roman" w:hAnsiTheme="minorHAnsi" w:cs="Cambria"/>
          <w:b/>
          <w:bCs/>
          <w:color w:val="800000"/>
          <w:sz w:val="22"/>
          <w:szCs w:val="22"/>
          <w:lang w:eastAsia="ar-SA" w:bidi="ar-SA"/>
        </w:rPr>
      </w:pPr>
      <w:r w:rsidRPr="00930831"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eastAsia="ar-SA" w:bidi="ar-SA"/>
        </w:rPr>
        <w:t>За н</w:t>
      </w:r>
      <w:r w:rsidRPr="00930831"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val="en-US" w:eastAsia="ar-SA" w:bidi="ar-SA"/>
        </w:rPr>
        <w:t>епълнолетни, пътуващи само с единия родител</w:t>
      </w:r>
      <w:r w:rsidRPr="00930831"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eastAsia="ar-SA" w:bidi="ar-SA"/>
        </w:rPr>
        <w:t>, се</w:t>
      </w:r>
      <w:r w:rsidRPr="00930831"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val="en-US" w:eastAsia="ar-SA" w:bidi="ar-SA"/>
        </w:rPr>
        <w:t xml:space="preserve"> представят акт за раждане и нотариално заверено </w:t>
      </w:r>
      <w:r w:rsidRPr="00930831"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val="en-US" w:eastAsia="ar-SA" w:bidi="ar-SA"/>
        </w:rPr>
        <w:lastRenderedPageBreak/>
        <w:t xml:space="preserve">родителско разрешение </w:t>
      </w:r>
      <w:r w:rsidRPr="00930831"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eastAsia="ar-SA" w:bidi="ar-SA"/>
        </w:rPr>
        <w:t>от непътуващия родител (оригинал и копие)</w:t>
      </w:r>
      <w:r w:rsidRPr="00930831"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val="en-US" w:eastAsia="ar-SA" w:bidi="ar-SA"/>
        </w:rPr>
        <w:t>.</w:t>
      </w:r>
    </w:p>
    <w:p w:rsidR="00930831" w:rsidRPr="00930831" w:rsidRDefault="00930831" w:rsidP="00930831">
      <w:pPr>
        <w:widowControl/>
        <w:suppressAutoHyphens w:val="0"/>
        <w:spacing w:before="57"/>
        <w:rPr>
          <w:rFonts w:asciiTheme="minorHAnsi" w:eastAsia="Times New Roman" w:hAnsiTheme="minorHAnsi" w:cs="Cambria"/>
          <w:spacing w:val="-2"/>
          <w:sz w:val="22"/>
          <w:szCs w:val="22"/>
          <w:lang w:val="ru-RU" w:eastAsia="ar-SA" w:bidi="ar-SA"/>
        </w:rPr>
      </w:pPr>
      <w:r w:rsidRPr="00930831">
        <w:rPr>
          <w:rFonts w:asciiTheme="minorHAnsi" w:eastAsia="Times New Roman" w:hAnsiTheme="minorHAnsi" w:cs="Cambria"/>
          <w:b/>
          <w:bCs/>
          <w:color w:val="800000"/>
          <w:sz w:val="22"/>
          <w:szCs w:val="22"/>
          <w:lang w:eastAsia="ar-SA" w:bidi="ar-SA"/>
        </w:rPr>
        <w:t>Анулации и неустойки по програмата:</w:t>
      </w:r>
    </w:p>
    <w:p w:rsidR="00930831" w:rsidRPr="00930831" w:rsidRDefault="00930831" w:rsidP="00930831">
      <w:pPr>
        <w:widowControl/>
        <w:numPr>
          <w:ilvl w:val="0"/>
          <w:numId w:val="15"/>
        </w:numPr>
        <w:tabs>
          <w:tab w:val="left" w:pos="210"/>
        </w:tabs>
        <w:suppressAutoHyphens w:val="0"/>
        <w:spacing w:before="57"/>
        <w:ind w:left="0" w:firstLine="15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Theme="minorHAnsi" w:eastAsia="Times New Roman" w:hAnsiTheme="minorHAnsi" w:cs="Cambria"/>
          <w:spacing w:val="-2"/>
          <w:sz w:val="22"/>
          <w:szCs w:val="22"/>
          <w:lang w:val="ru-RU" w:eastAsia="ar-SA" w:bidi="ar-SA"/>
        </w:rPr>
        <w:t>В случай на отказ от туристическо пътуване заплатената сума се възстановява при следните удръжки:</w:t>
      </w:r>
    </w:p>
    <w:p w:rsidR="00930831" w:rsidRPr="00930831" w:rsidRDefault="00930831" w:rsidP="00930831">
      <w:pPr>
        <w:widowControl/>
        <w:suppressAutoHyphens w:val="0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до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7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 дни след записване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-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 без неустойка</w:t>
      </w:r>
    </w:p>
    <w:p w:rsidR="00930831" w:rsidRPr="00930831" w:rsidRDefault="00930831" w:rsidP="00930831">
      <w:pPr>
        <w:widowControl/>
        <w:suppressAutoHyphens w:val="0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до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 xml:space="preserve">26.09.2018 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се удържат 10% от общата цена </w:t>
      </w:r>
    </w:p>
    <w:p w:rsidR="00930831" w:rsidRPr="00930831" w:rsidRDefault="00930831" w:rsidP="00930831">
      <w:pPr>
        <w:widowControl/>
        <w:suppressAutoHyphens w:val="0"/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от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 xml:space="preserve">27.09.2018 до 09.11.2018  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се удържат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5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>0% от общата цена</w:t>
      </w:r>
    </w:p>
    <w:p w:rsidR="00930831" w:rsidRPr="00930831" w:rsidRDefault="00930831" w:rsidP="00930831">
      <w:pPr>
        <w:widowControl/>
        <w:suppressAutoHyphens w:val="0"/>
        <w:rPr>
          <w:rFonts w:asciiTheme="minorHAnsi" w:eastAsia="Times New Roman" w:hAnsiTheme="minorHAnsi" w:cs="Cambria"/>
          <w:sz w:val="22"/>
          <w:szCs w:val="22"/>
          <w:lang w:eastAsia="ar-SA" w:bidi="ar-SA"/>
        </w:rPr>
      </w:pPr>
      <w:r w:rsidRPr="00930831">
        <w:rPr>
          <w:rFonts w:ascii="Segoe UI Symbol" w:eastAsia="Cambria" w:hAnsi="Segoe UI Symbol" w:cs="Segoe UI Symbol"/>
          <w:spacing w:val="-6"/>
          <w:sz w:val="22"/>
          <w:szCs w:val="22"/>
          <w:lang w:val="en-US" w:eastAsia="ar-SA" w:bidi="ar-SA"/>
        </w:rPr>
        <w:t>▹</w:t>
      </w:r>
      <w:r w:rsidRPr="00930831">
        <w:rPr>
          <w:rFonts w:asciiTheme="minorHAnsi" w:eastAsia="Cambria" w:hAnsiTheme="minorHAnsi" w:cs="Cambria"/>
          <w:spacing w:val="-6"/>
          <w:sz w:val="22"/>
          <w:szCs w:val="22"/>
          <w:lang w:val="en-US"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от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10.11.2018 до</w:t>
      </w:r>
      <w:r w:rsidRPr="00930831">
        <w:rPr>
          <w:rFonts w:asciiTheme="minorHAnsi" w:eastAsia="Times New Roman" w:hAnsiTheme="minorHAnsi" w:cs="Times New Roman"/>
          <w:lang w:val="en-US"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 xml:space="preserve">деня на отпътуване, или при неявяване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 xml:space="preserve">в деня на тръгване </w:t>
      </w:r>
      <w:r w:rsidRPr="00930831">
        <w:rPr>
          <w:rFonts w:asciiTheme="minorHAnsi" w:eastAsia="Times New Roman" w:hAnsiTheme="minorHAnsi" w:cs="Cambria"/>
          <w:sz w:val="22"/>
          <w:szCs w:val="22"/>
          <w:lang w:val="ru-RU" w:eastAsia="ar-SA" w:bidi="ar-SA"/>
        </w:rPr>
        <w:t>се удържат 100%</w:t>
      </w:r>
    </w:p>
    <w:p w:rsidR="00930831" w:rsidRPr="00930831" w:rsidRDefault="00930831" w:rsidP="00930831">
      <w:pPr>
        <w:widowControl/>
        <w:numPr>
          <w:ilvl w:val="0"/>
          <w:numId w:val="16"/>
        </w:numPr>
        <w:tabs>
          <w:tab w:val="left" w:pos="240"/>
        </w:tabs>
        <w:suppressAutoHyphens w:val="0"/>
        <w:spacing w:before="28"/>
        <w:ind w:left="225" w:hanging="255"/>
        <w:jc w:val="both"/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Потребителят има право да  прехвърли правото си на пътуване на трето лице в срок съобразно спецификата на дестинацията, издаване на самолетен билет и не по-късно от 26.09.2018 г., като се задължава да заплати на Туроператора само дължимите суми, свързани с тази промяна;</w:t>
      </w:r>
    </w:p>
    <w:p w:rsidR="00930831" w:rsidRPr="00930831" w:rsidRDefault="00930831" w:rsidP="00930831">
      <w:pPr>
        <w:widowControl/>
        <w:numPr>
          <w:ilvl w:val="0"/>
          <w:numId w:val="10"/>
        </w:numPr>
        <w:tabs>
          <w:tab w:val="left" w:pos="240"/>
        </w:tabs>
        <w:suppressAutoHyphens w:val="0"/>
        <w:spacing w:before="28"/>
        <w:ind w:left="0" w:firstLine="15"/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 xml:space="preserve">Допълнителната застраховка “Отмяна или прекъсване на пътуването по неотложни и </w:t>
      </w: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независещи</w:t>
      </w: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 xml:space="preserve"> от </w:t>
      </w:r>
    </w:p>
    <w:p w:rsidR="00930831" w:rsidRPr="00930831" w:rsidRDefault="00930831" w:rsidP="00930831">
      <w:pPr>
        <w:widowControl/>
        <w:tabs>
          <w:tab w:val="left" w:pos="240"/>
        </w:tabs>
        <w:suppressAutoHyphens w:val="0"/>
        <w:ind w:left="225" w:firstLine="15"/>
        <w:jc w:val="both"/>
        <w:rPr>
          <w:rFonts w:asciiTheme="minorHAnsi" w:hAnsiTheme="minorHAnsi" w:cs="Cambria"/>
          <w:b/>
          <w:bCs/>
          <w:color w:val="801900"/>
          <w:sz w:val="22"/>
          <w:szCs w:val="22"/>
        </w:rPr>
      </w:pP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клиента причини“, по чл. 80, ал. 1, т. 14 от Закона за туризма, покрива разходите за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ru-RU" w:eastAsia="ar-SA" w:bidi="ar-SA"/>
        </w:rPr>
        <w:t>анулиране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,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>съкра-щаване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 или прекъсване на пътуването, поради здравословни причини на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ru-RU" w:eastAsia="ar-SA" w:bidi="ar-SA"/>
        </w:rPr>
        <w:t>пътуващия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 или негови роднини, явяване на дело, прекъсване на отпуската, съкращаване от работа и др. Стойността ѝ се изчислява на база крайната дължима сума по договора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>и броя оставащи дни между момента на сключване на договора и последния ден на пътуването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, като има значение и възрастта на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>пътуващия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.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 xml:space="preserve">Застраховката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>се с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 xml:space="preserve">ключва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>заедно с авансовото плащане.</w:t>
      </w:r>
    </w:p>
    <w:p w:rsidR="00930831" w:rsidRPr="00930831" w:rsidRDefault="00930831" w:rsidP="00930831">
      <w:pPr>
        <w:spacing w:before="57"/>
        <w:jc w:val="both"/>
        <w:rPr>
          <w:rFonts w:asciiTheme="minorHAnsi" w:eastAsia="Times New Roman" w:hAnsiTheme="minorHAnsi" w:cs="Cambria"/>
          <w:sz w:val="22"/>
          <w:szCs w:val="22"/>
          <w:lang w:eastAsia="ar-SA" w:bidi="ar-SA"/>
        </w:rPr>
      </w:pPr>
      <w:r w:rsidRPr="00930831">
        <w:rPr>
          <w:rFonts w:asciiTheme="minorHAnsi" w:hAnsiTheme="minorHAnsi" w:cs="Cambria"/>
          <w:b/>
          <w:bCs/>
          <w:color w:val="801900"/>
          <w:sz w:val="22"/>
          <w:szCs w:val="22"/>
        </w:rPr>
        <w:t>Информация:</w:t>
      </w:r>
      <w:r w:rsidRPr="00930831">
        <w:rPr>
          <w:rFonts w:asciiTheme="minorHAnsi" w:hAnsiTheme="minorHAnsi" w:cs="Cambria"/>
          <w:sz w:val="22"/>
          <w:szCs w:val="22"/>
        </w:rPr>
        <w:t xml:space="preserve"> 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25"/>
        </w:tabs>
        <w:suppressAutoHyphens w:val="0"/>
        <w:ind w:left="0" w:firstLine="15"/>
        <w:rPr>
          <w:rFonts w:asciiTheme="minorHAnsi" w:eastAsia="Times New Roman" w:hAnsiTheme="minorHAnsi" w:cs="Cambria"/>
          <w:sz w:val="22"/>
          <w:szCs w:val="22"/>
          <w:lang w:eastAsia="ar-SA" w:bidi="ar-SA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 xml:space="preserve">Минимален брой участници: 20 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25"/>
        </w:tabs>
        <w:suppressAutoHyphens w:val="0"/>
        <w:ind w:left="0" w:firstLine="15"/>
        <w:rPr>
          <w:rFonts w:asciiTheme="minorHAnsi" w:eastAsia="Times New Roman" w:hAnsiTheme="minorHAnsi" w:cs="Cambria"/>
          <w:sz w:val="22"/>
          <w:szCs w:val="22"/>
          <w:lang w:eastAsia="ar-SA" w:bidi="ar-SA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 xml:space="preserve">Срок за уведомяване при недостигнат мин. брой туристи: 09.11.2018 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25"/>
        </w:tabs>
        <w:suppressAutoHyphens w:val="0"/>
        <w:ind w:left="0" w:firstLine="15"/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При недостигнат минимален брой от 20 туристи, но не по-малко от 15 – доплащане 237</w:t>
      </w:r>
      <w:r w:rsidRPr="00930831">
        <w:rPr>
          <w:rFonts w:asciiTheme="minorHAnsi" w:eastAsia="Times New Roman" w:hAnsiTheme="minorHAnsi" w:cs="Cambria"/>
          <w:color w:val="FF0000"/>
          <w:sz w:val="22"/>
          <w:szCs w:val="22"/>
          <w:lang w:eastAsia="ar-SA" w:bidi="ar-SA"/>
        </w:rPr>
        <w:t xml:space="preserve">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>лв.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240" w:hanging="225"/>
        <w:rPr>
          <w:rFonts w:asciiTheme="minorHAnsi" w:hAnsiTheme="minorHAnsi"/>
        </w:rPr>
      </w:pP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 xml:space="preserve">Цените са изготвени при курс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$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 xml:space="preserve">1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= 1,65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>лв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val="en-US" w:eastAsia="ar-SA" w:bidi="ar-SA"/>
        </w:rPr>
        <w:t xml:space="preserve">. </w:t>
      </w:r>
      <w:r w:rsidRPr="00930831">
        <w:rPr>
          <w:rFonts w:asciiTheme="minorHAnsi" w:eastAsia="Times New Roman" w:hAnsiTheme="minorHAnsi" w:cs="Cambria"/>
          <w:color w:val="000000"/>
          <w:sz w:val="22"/>
          <w:szCs w:val="22"/>
          <w:lang w:eastAsia="ar-SA" w:bidi="ar-SA"/>
        </w:rPr>
        <w:t>и при промяна на валутния курс агенцията си запазва правото да преизчисли посочените цени по курса към момента на крайното плащане.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225" w:hanging="195"/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eastAsia="ar-SA" w:bidi="ar-SA"/>
        </w:rPr>
      </w:pPr>
      <w:r w:rsidRPr="00930831">
        <w:rPr>
          <w:rFonts w:asciiTheme="minorHAnsi" w:hAnsiTheme="minorHAnsi"/>
        </w:rPr>
        <w:t>При повишаване стойността на летищните такси към датата на издаване на самолетните билети, разликата се добавя към пакетната цена.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30" w:hanging="60"/>
        <w:jc w:val="both"/>
        <w:rPr>
          <w:rFonts w:asciiTheme="minorHAnsi" w:eastAsia="Times New Roman" w:hAnsiTheme="minorHAnsi" w:cs="Times New Roman"/>
          <w:spacing w:val="-4"/>
          <w:lang w:eastAsia="ar-SA" w:bidi="ar-SA"/>
        </w:rPr>
      </w:pPr>
      <w:r w:rsidRPr="00930831">
        <w:rPr>
          <w:rFonts w:asciiTheme="minorHAnsi" w:eastAsia="Times New Roman" w:hAnsiTheme="minorHAnsi" w:cs="Cambria"/>
          <w:color w:val="000000"/>
          <w:spacing w:val="-4"/>
          <w:sz w:val="22"/>
          <w:szCs w:val="22"/>
          <w:lang w:eastAsia="ar-SA" w:bidi="ar-SA"/>
        </w:rPr>
        <w:t>Агенцията не носи отговорност за промяна в полетното разписание на авиокомпаниите.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225" w:hanging="240"/>
        <w:jc w:val="both"/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Theme="minorHAnsi" w:eastAsia="Times New Roman" w:hAnsiTheme="minorHAnsi" w:cs="Times New Roman"/>
          <w:spacing w:val="-4"/>
          <w:lang w:eastAsia="ar-SA" w:bidi="ar-SA"/>
        </w:rPr>
        <w:t xml:space="preserve">За български граждани, пътуващи до Филипините не се изисква виза, няма </w:t>
      </w:r>
      <w:r w:rsidRPr="00930831">
        <w:rPr>
          <w:rFonts w:asciiTheme="minorHAnsi" w:eastAsia="Times New Roman" w:hAnsiTheme="minorHAnsi" w:cs="Cambria"/>
          <w:spacing w:val="-4"/>
          <w:sz w:val="22"/>
          <w:szCs w:val="22"/>
          <w:lang w:eastAsia="ar-SA" w:bidi="ar-SA"/>
        </w:rPr>
        <w:t>допълнителни м</w:t>
      </w:r>
      <w:r w:rsidRPr="00930831">
        <w:rPr>
          <w:rFonts w:asciiTheme="minorHAnsi" w:hAnsiTheme="minorHAnsi" w:cs="Cambria"/>
          <w:spacing w:val="-4"/>
          <w:sz w:val="22"/>
          <w:szCs w:val="22"/>
        </w:rPr>
        <w:t>едицински</w:t>
      </w:r>
      <w:r w:rsidRPr="00930831">
        <w:rPr>
          <w:rFonts w:asciiTheme="minorHAnsi" w:hAnsiTheme="minorHAnsi" w:cs="Cambria"/>
          <w:sz w:val="22"/>
          <w:szCs w:val="22"/>
        </w:rPr>
        <w:t xml:space="preserve">  и санитарни изисквания,  ваксинации не са необходими. 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210" w:hanging="180"/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>Последователността на посещаваните обекти в туровете по програмата подлежи на доуточнение във връзка с оптималното им осъществяване при обективна промяна на часовете на полетите и атмосферните условия.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210" w:hanging="180"/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eastAsia="ar-SA" w:bidi="ar-SA"/>
        </w:rPr>
        <w:t>Замяната на хотел с подобен от същата категория не се счита за промяна.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210" w:hanging="195"/>
        <w:rPr>
          <w:rFonts w:asciiTheme="minorHAnsi" w:hAnsiTheme="minorHAnsi" w:cs="Cambria"/>
          <w:sz w:val="22"/>
          <w:szCs w:val="22"/>
        </w:rPr>
      </w:pPr>
      <w:r w:rsidRPr="00930831">
        <w:rPr>
          <w:rFonts w:asciiTheme="minorHAnsi" w:eastAsia="Times New Roman" w:hAnsiTheme="minorHAnsi" w:cs="Cambria"/>
          <w:sz w:val="22"/>
          <w:szCs w:val="22"/>
          <w:lang w:val="en-US" w:eastAsia="ar-SA" w:bidi="ar-SA"/>
        </w:rPr>
        <w:t xml:space="preserve">За туристи, които пътуват сами, фирмата не поема ангажимент да осигури второ лице за комбинация, ако такова няма. Туристът се записва за настаняване в самостоятелна стая, и ако има друг турист, който желае да се комбинира, двете лица се настаняват в двойна стая, като сумата за разликата се приспада на клиентите. Ако туристът желае да се комбинира при възможност, това условие се вписва при сключване на договора. 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210" w:hanging="195"/>
        <w:rPr>
          <w:rFonts w:asciiTheme="minorHAnsi" w:hAnsiTheme="minorHAnsi" w:cs="Cambria"/>
          <w:sz w:val="22"/>
          <w:szCs w:val="22"/>
        </w:rPr>
      </w:pPr>
      <w:r w:rsidRPr="00930831">
        <w:rPr>
          <w:rFonts w:asciiTheme="minorHAnsi" w:hAnsiTheme="minorHAnsi" w:cs="Cambria"/>
          <w:sz w:val="22"/>
          <w:szCs w:val="22"/>
        </w:rPr>
        <w:t>Валута: 1 USD = 53.51 PHP (филипинско песо) към 16.07.2018</w:t>
      </w:r>
    </w:p>
    <w:p w:rsidR="00930831" w:rsidRPr="00930831" w:rsidRDefault="00930831" w:rsidP="00930831">
      <w:pPr>
        <w:widowControl/>
        <w:numPr>
          <w:ilvl w:val="0"/>
          <w:numId w:val="9"/>
        </w:numPr>
        <w:tabs>
          <w:tab w:val="left" w:pos="210"/>
        </w:tabs>
        <w:suppressAutoHyphens w:val="0"/>
        <w:ind w:left="210" w:hanging="195"/>
        <w:rPr>
          <w:rFonts w:asciiTheme="minorHAnsi" w:hAnsiTheme="minorHAnsi"/>
        </w:rPr>
      </w:pPr>
      <w:r w:rsidRPr="00930831">
        <w:rPr>
          <w:rFonts w:asciiTheme="minorHAnsi" w:hAnsiTheme="minorHAnsi" w:cs="Cambria"/>
          <w:sz w:val="22"/>
          <w:szCs w:val="22"/>
        </w:rPr>
        <w:t>Часово време: България - 12:00 ч., Филипини - 18:00 ч.</w:t>
      </w:r>
      <w:r w:rsidRPr="00930831">
        <w:rPr>
          <w:rFonts w:asciiTheme="minorHAnsi" w:hAnsiTheme="minorHAnsi"/>
          <w:lang w:val="en-US"/>
        </w:rPr>
        <w:t xml:space="preserve"> </w:t>
      </w:r>
    </w:p>
    <w:p w:rsidR="00930831" w:rsidRPr="00930831" w:rsidRDefault="00930831" w:rsidP="00930831">
      <w:pPr>
        <w:widowControl/>
        <w:tabs>
          <w:tab w:val="left" w:pos="210"/>
        </w:tabs>
        <w:suppressAutoHyphens w:val="0"/>
        <w:ind w:left="15"/>
        <w:rPr>
          <w:rFonts w:asciiTheme="minorHAnsi" w:hAnsiTheme="minorHAnsi"/>
        </w:rPr>
      </w:pPr>
      <w:r w:rsidRPr="00930831">
        <w:rPr>
          <w:rFonts w:asciiTheme="minorHAnsi" w:hAnsiTheme="minorHAnsi" w:cs="Cambria"/>
          <w:b/>
          <w:bCs/>
          <w:color w:val="801900"/>
          <w:sz w:val="22"/>
          <w:szCs w:val="22"/>
        </w:rPr>
        <w:t xml:space="preserve">Примерни хотели по програмата: </w:t>
      </w:r>
    </w:p>
    <w:p w:rsidR="00930831" w:rsidRPr="00930831" w:rsidRDefault="00930831" w:rsidP="00930831">
      <w:pPr>
        <w:pStyle w:val="ListParagraph"/>
        <w:numPr>
          <w:ilvl w:val="0"/>
          <w:numId w:val="9"/>
        </w:numPr>
        <w:spacing w:line="240" w:lineRule="exact"/>
        <w:jc w:val="both"/>
        <w:rPr>
          <w:rFonts w:asciiTheme="minorHAnsi" w:hAnsiTheme="minorHAnsi" w:cs="Cambria"/>
          <w:kern w:val="22"/>
          <w:sz w:val="22"/>
          <w:szCs w:val="22"/>
        </w:rPr>
      </w:pPr>
      <w:r w:rsidRPr="00930831">
        <w:rPr>
          <w:rFonts w:asciiTheme="minorHAnsi" w:hAnsiTheme="minorHAnsi" w:cs="Cambria"/>
          <w:kern w:val="22"/>
          <w:sz w:val="22"/>
          <w:szCs w:val="22"/>
        </w:rPr>
        <w:t>Манила –</w:t>
      </w:r>
      <w:r>
        <w:rPr>
          <w:rFonts w:asciiTheme="minorHAnsi" w:hAnsiTheme="minorHAnsi" w:cs="Cambria"/>
          <w:kern w:val="22"/>
          <w:sz w:val="22"/>
          <w:szCs w:val="22"/>
          <w:lang w:val="en-US"/>
        </w:rPr>
        <w:t xml:space="preserve"> </w:t>
      </w:r>
      <w:r>
        <w:rPr>
          <w:rFonts w:asciiTheme="minorHAnsi" w:hAnsiTheme="minorHAnsi" w:cs="Cambria"/>
          <w:kern w:val="22"/>
          <w:sz w:val="22"/>
          <w:szCs w:val="22"/>
        </w:rPr>
        <w:t>хотел</w:t>
      </w:r>
      <w:r w:rsidRPr="00930831">
        <w:rPr>
          <w:rFonts w:asciiTheme="minorHAnsi" w:hAnsiTheme="minorHAnsi" w:cs="Cambria"/>
          <w:kern w:val="22"/>
          <w:sz w:val="22"/>
          <w:szCs w:val="22"/>
        </w:rPr>
        <w:t xml:space="preserve"> </w:t>
      </w:r>
      <w:r>
        <w:rPr>
          <w:rFonts w:asciiTheme="minorHAnsi" w:hAnsiTheme="minorHAnsi" w:cs="Cambria"/>
          <w:kern w:val="22"/>
          <w:sz w:val="22"/>
          <w:szCs w:val="22"/>
          <w:lang w:val="en-US"/>
        </w:rPr>
        <w:t>Golden Phoenix</w:t>
      </w:r>
      <w:r>
        <w:rPr>
          <w:rFonts w:asciiTheme="minorHAnsi" w:hAnsiTheme="minorHAnsi" w:cs="Cambria"/>
          <w:kern w:val="22"/>
          <w:sz w:val="22"/>
          <w:szCs w:val="22"/>
        </w:rPr>
        <w:t xml:space="preserve"> 4* </w:t>
      </w:r>
      <w:r>
        <w:rPr>
          <w:rFonts w:asciiTheme="minorHAnsi" w:hAnsiTheme="minorHAnsi" w:cs="Cambria"/>
          <w:kern w:val="22"/>
          <w:sz w:val="22"/>
          <w:szCs w:val="22"/>
          <w:lang w:val="en-US"/>
        </w:rPr>
        <w:t xml:space="preserve">, </w:t>
      </w:r>
      <w:r w:rsidRPr="00930831">
        <w:rPr>
          <w:rFonts w:asciiTheme="minorHAnsi" w:hAnsiTheme="minorHAnsi" w:cs="Cambria"/>
          <w:kern w:val="22"/>
          <w:sz w:val="22"/>
          <w:szCs w:val="22"/>
        </w:rPr>
        <w:t>Бохол –</w:t>
      </w:r>
      <w:r w:rsidRPr="00930831">
        <w:rPr>
          <w:rFonts w:asciiTheme="minorHAnsi" w:hAnsiTheme="minorHAnsi" w:cs="Cambria"/>
          <w:kern w:val="22"/>
          <w:sz w:val="22"/>
          <w:szCs w:val="22"/>
          <w:lang w:val="en-US"/>
        </w:rPr>
        <w:t xml:space="preserve"> </w:t>
      </w:r>
      <w:r>
        <w:rPr>
          <w:rFonts w:asciiTheme="minorHAnsi" w:hAnsiTheme="minorHAnsi" w:cs="Cambria"/>
          <w:kern w:val="22"/>
          <w:sz w:val="22"/>
          <w:szCs w:val="22"/>
        </w:rPr>
        <w:t xml:space="preserve">хотел </w:t>
      </w:r>
      <w:r w:rsidRPr="00930831">
        <w:rPr>
          <w:rFonts w:asciiTheme="minorHAnsi" w:hAnsiTheme="minorHAnsi" w:cs="Cambria"/>
          <w:kern w:val="22"/>
          <w:sz w:val="22"/>
          <w:szCs w:val="22"/>
          <w:lang w:val="en-US"/>
        </w:rPr>
        <w:t>Bohol Beach Club</w:t>
      </w:r>
      <w:r>
        <w:rPr>
          <w:rFonts w:asciiTheme="minorHAnsi" w:hAnsiTheme="minorHAnsi" w:cs="Cambria"/>
          <w:kern w:val="22"/>
          <w:sz w:val="22"/>
          <w:szCs w:val="22"/>
        </w:rPr>
        <w:t xml:space="preserve"> 4*</w:t>
      </w:r>
      <w:r w:rsidRPr="00930831">
        <w:rPr>
          <w:rFonts w:asciiTheme="minorHAnsi" w:hAnsiTheme="minorHAnsi" w:cs="Cambria"/>
          <w:kern w:val="22"/>
          <w:sz w:val="22"/>
          <w:szCs w:val="22"/>
          <w:lang w:val="en-US"/>
        </w:rPr>
        <w:t xml:space="preserve">, </w:t>
      </w:r>
      <w:r w:rsidRPr="00930831">
        <w:rPr>
          <w:rFonts w:asciiTheme="minorHAnsi" w:hAnsiTheme="minorHAnsi" w:cs="Cambria"/>
          <w:kern w:val="22"/>
          <w:sz w:val="22"/>
          <w:szCs w:val="22"/>
        </w:rPr>
        <w:t xml:space="preserve">Себу – </w:t>
      </w:r>
      <w:r>
        <w:rPr>
          <w:rFonts w:asciiTheme="minorHAnsi" w:hAnsiTheme="minorHAnsi" w:cs="Cambria"/>
          <w:kern w:val="22"/>
          <w:sz w:val="22"/>
          <w:szCs w:val="22"/>
        </w:rPr>
        <w:t xml:space="preserve"> хотел </w:t>
      </w:r>
      <w:r w:rsidRPr="00930831">
        <w:rPr>
          <w:rFonts w:asciiTheme="minorHAnsi" w:hAnsiTheme="minorHAnsi" w:cs="Cambria"/>
          <w:kern w:val="22"/>
          <w:sz w:val="22"/>
          <w:szCs w:val="22"/>
          <w:lang w:val="en-US"/>
        </w:rPr>
        <w:t>Quest Hotel</w:t>
      </w:r>
      <w:r>
        <w:rPr>
          <w:rFonts w:asciiTheme="minorHAnsi" w:hAnsiTheme="minorHAnsi" w:cs="Cambria"/>
          <w:kern w:val="22"/>
          <w:sz w:val="22"/>
          <w:szCs w:val="22"/>
        </w:rPr>
        <w:t xml:space="preserve"> 4*</w:t>
      </w:r>
      <w:r w:rsidRPr="00930831">
        <w:rPr>
          <w:rFonts w:asciiTheme="minorHAnsi" w:hAnsiTheme="minorHAnsi" w:cs="Cambria"/>
          <w:kern w:val="22"/>
          <w:sz w:val="22"/>
          <w:szCs w:val="22"/>
          <w:lang w:val="en-US"/>
        </w:rPr>
        <w:t xml:space="preserve">, </w:t>
      </w:r>
      <w:r w:rsidRPr="00930831">
        <w:rPr>
          <w:rFonts w:asciiTheme="minorHAnsi" w:hAnsiTheme="minorHAnsi" w:cs="Cambria"/>
          <w:kern w:val="22"/>
          <w:sz w:val="22"/>
          <w:szCs w:val="22"/>
        </w:rPr>
        <w:t xml:space="preserve">Боракай – </w:t>
      </w:r>
      <w:r>
        <w:rPr>
          <w:rFonts w:asciiTheme="minorHAnsi" w:hAnsiTheme="minorHAnsi" w:cs="Cambria"/>
          <w:kern w:val="22"/>
          <w:sz w:val="22"/>
          <w:szCs w:val="22"/>
        </w:rPr>
        <w:t xml:space="preserve">хотел </w:t>
      </w:r>
      <w:r w:rsidRPr="00930831">
        <w:rPr>
          <w:rFonts w:asciiTheme="minorHAnsi" w:hAnsiTheme="minorHAnsi" w:cs="Cambria"/>
          <w:kern w:val="22"/>
          <w:sz w:val="22"/>
          <w:szCs w:val="22"/>
          <w:lang w:val="en-US"/>
        </w:rPr>
        <w:t xml:space="preserve">Henan Regency Resort </w:t>
      </w:r>
      <w:r>
        <w:rPr>
          <w:rFonts w:asciiTheme="minorHAnsi" w:hAnsiTheme="minorHAnsi" w:cs="Cambria"/>
          <w:kern w:val="22"/>
          <w:sz w:val="22"/>
          <w:szCs w:val="22"/>
        </w:rPr>
        <w:t>4*</w:t>
      </w:r>
    </w:p>
    <w:p w:rsidR="00930831" w:rsidRPr="00930831" w:rsidRDefault="00930831" w:rsidP="00930831">
      <w:pPr>
        <w:rPr>
          <w:rFonts w:asciiTheme="minorHAnsi" w:hAnsiTheme="minorHAnsi"/>
          <w:sz w:val="18"/>
          <w:szCs w:val="18"/>
        </w:rPr>
      </w:pPr>
      <w:r w:rsidRPr="00930831">
        <w:rPr>
          <w:rFonts w:asciiTheme="minorHAnsi" w:hAnsiTheme="minorHAnsi"/>
          <w:b/>
          <w:bCs/>
          <w:sz w:val="18"/>
          <w:szCs w:val="18"/>
          <w:u w:val="single"/>
        </w:rPr>
        <w:t>Застраховка „Отмяна на пътуване“:</w:t>
      </w:r>
      <w:r w:rsidRPr="00930831">
        <w:rPr>
          <w:rFonts w:asciiTheme="minorHAnsi" w:hAnsiTheme="minorHAnsi"/>
          <w:sz w:val="18"/>
          <w:szCs w:val="18"/>
        </w:rPr>
        <w:t xml:space="preserve"> предоставяме възможност за сключване на допълнителна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930831" w:rsidRPr="00930831" w:rsidRDefault="00930831" w:rsidP="00930831">
      <w:pPr>
        <w:jc w:val="center"/>
        <w:rPr>
          <w:rFonts w:asciiTheme="minorHAnsi" w:hAnsiTheme="minorHAnsi" w:cs="Tahoma"/>
          <w:b/>
          <w:sz w:val="18"/>
          <w:szCs w:val="18"/>
        </w:rPr>
      </w:pPr>
      <w:r w:rsidRPr="00930831">
        <w:rPr>
          <w:rFonts w:asciiTheme="minorHAnsi" w:hAnsiTheme="minorHAnsi" w:cs="Tahoma"/>
          <w:b/>
          <w:sz w:val="18"/>
          <w:szCs w:val="18"/>
        </w:rPr>
        <w:lastRenderedPageBreak/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</w:t>
      </w:r>
    </w:p>
    <w:p w:rsidR="00930831" w:rsidRPr="00930831" w:rsidRDefault="00930831" w:rsidP="00930831">
      <w:pPr>
        <w:rPr>
          <w:rFonts w:asciiTheme="minorHAnsi" w:hAnsiTheme="minorHAnsi"/>
        </w:rPr>
      </w:pPr>
    </w:p>
    <w:p w:rsidR="00930831" w:rsidRPr="00930831" w:rsidRDefault="00930831" w:rsidP="00930831">
      <w:pPr>
        <w:rPr>
          <w:rFonts w:asciiTheme="minorHAnsi" w:hAnsiTheme="minorHAnsi"/>
        </w:rPr>
      </w:pPr>
    </w:p>
    <w:p w:rsidR="00930831" w:rsidRPr="00930831" w:rsidRDefault="00930831" w:rsidP="00930831">
      <w:pPr>
        <w:rPr>
          <w:rFonts w:asciiTheme="minorHAnsi" w:hAnsiTheme="minorHAnsi"/>
        </w:rPr>
      </w:pPr>
    </w:p>
    <w:p w:rsidR="00930831" w:rsidRPr="00930831" w:rsidRDefault="00930831" w:rsidP="00930831">
      <w:pPr>
        <w:rPr>
          <w:rFonts w:asciiTheme="minorHAnsi" w:hAnsiTheme="minorHAnsi"/>
        </w:rPr>
      </w:pPr>
    </w:p>
    <w:p w:rsidR="00930831" w:rsidRPr="00930831" w:rsidRDefault="00930831" w:rsidP="00930831">
      <w:pPr>
        <w:tabs>
          <w:tab w:val="left" w:pos="3150"/>
        </w:tabs>
        <w:rPr>
          <w:rFonts w:asciiTheme="minorHAnsi" w:hAnsiTheme="minorHAnsi"/>
        </w:rPr>
      </w:pPr>
      <w:r w:rsidRPr="00930831">
        <w:rPr>
          <w:rFonts w:asciiTheme="minorHAnsi" w:hAnsiTheme="minorHAnsi"/>
        </w:rPr>
        <w:tab/>
      </w:r>
    </w:p>
    <w:p w:rsidR="00107AEB" w:rsidRPr="00930831" w:rsidRDefault="00107AEB">
      <w:pPr>
        <w:rPr>
          <w:rFonts w:asciiTheme="minorHAnsi" w:hAnsiTheme="minorHAnsi"/>
        </w:rPr>
      </w:pPr>
    </w:p>
    <w:sectPr w:rsidR="00107AEB" w:rsidRPr="00930831" w:rsidSect="00306C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31" w:right="626" w:bottom="1350" w:left="720" w:header="540" w:footer="35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B45" w:rsidRDefault="00C25B45" w:rsidP="00930831">
      <w:r>
        <w:separator/>
      </w:r>
    </w:p>
  </w:endnote>
  <w:endnote w:type="continuationSeparator" w:id="0">
    <w:p w:rsidR="00C25B45" w:rsidRDefault="00C25B45" w:rsidP="0093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D02" w:rsidRDefault="005E67FA">
    <w:pPr>
      <w:pBdr>
        <w:top w:val="single" w:sz="4" w:space="1" w:color="000000"/>
      </w:pBdr>
      <w:spacing w:line="240" w:lineRule="exact"/>
      <w:ind w:right="13"/>
      <w:jc w:val="center"/>
      <w:rPr>
        <w:rStyle w:val="WW-DefaultParagraphFont111"/>
        <w:rFonts w:ascii="Cambria" w:hAnsi="Cambria" w:cs="Cambria"/>
        <w:spacing w:val="-6"/>
        <w:sz w:val="22"/>
        <w:szCs w:val="22"/>
        <w:lang w:val="ru-RU"/>
      </w:rPr>
    </w:pPr>
    <w:r>
      <w:rPr>
        <w:rStyle w:val="WW-DefaultParagraphFont111"/>
        <w:rFonts w:ascii="Cambria" w:eastAsia="Times New Roman" w:hAnsi="Cambria" w:cs="Cambria"/>
        <w:b/>
        <w:lang w:val="en-US" w:eastAsia="ar-SA" w:bidi="ar-SA"/>
      </w:rPr>
      <w:t>“НИКОНА ТРАВЕЛ” ЕООД</w:t>
    </w:r>
  </w:p>
  <w:p w:rsidR="000F0D02" w:rsidRDefault="005E67FA">
    <w:pPr>
      <w:pStyle w:val="BodyText"/>
      <w:spacing w:after="0" w:line="240" w:lineRule="exact"/>
      <w:jc w:val="center"/>
      <w:rPr>
        <w:rStyle w:val="WW-DefaultParagraphFont111"/>
        <w:rFonts w:ascii="Cambria" w:hAnsi="Cambria" w:cs="Cambria"/>
        <w:sz w:val="22"/>
        <w:szCs w:val="22"/>
        <w:lang w:val="ru-RU"/>
      </w:rPr>
    </w:pPr>
    <w:r>
      <w:rPr>
        <w:rStyle w:val="WW-DefaultParagraphFont111"/>
        <w:rFonts w:ascii="Cambria" w:hAnsi="Cambria" w:cs="Cambria"/>
        <w:spacing w:val="-6"/>
        <w:sz w:val="22"/>
        <w:szCs w:val="22"/>
        <w:lang w:val="ru-RU"/>
      </w:rPr>
      <w:t>София 1000,</w:t>
    </w:r>
    <w:r>
      <w:rPr>
        <w:rStyle w:val="WW-DefaultParagraphFont111"/>
        <w:spacing w:val="-6"/>
        <w:sz w:val="22"/>
        <w:szCs w:val="22"/>
      </w:rPr>
      <w:t xml:space="preserve"> </w:t>
    </w:r>
    <w:r>
      <w:rPr>
        <w:rStyle w:val="WW-DefaultParagraphFont111"/>
        <w:rFonts w:ascii="Cambria" w:hAnsi="Cambria" w:cs="Cambria"/>
        <w:spacing w:val="-6"/>
        <w:sz w:val="22"/>
        <w:szCs w:val="22"/>
      </w:rPr>
      <w:t>ул. „Славянска“ 11-В, офис 2, тел.: 980 16 68, факс: 495 15 05, info@nikona.bg, www.nikona.bg</w:t>
    </w:r>
  </w:p>
  <w:p w:rsidR="000F0D02" w:rsidRDefault="005E67FA">
    <w:pPr>
      <w:pStyle w:val="BodyText"/>
      <w:spacing w:after="0" w:line="240" w:lineRule="exact"/>
      <w:jc w:val="center"/>
      <w:rPr>
        <w:rStyle w:val="WW-DefaultParagraphFont111"/>
        <w:rFonts w:ascii="Cambria" w:eastAsia="Times New Roman" w:hAnsi="Cambria" w:cs="Cambria"/>
        <w:sz w:val="22"/>
        <w:szCs w:val="22"/>
        <w:lang w:val="en-US" w:eastAsia="ar-SA" w:bidi="ar-SA"/>
      </w:rPr>
    </w:pPr>
    <w:r>
      <w:rPr>
        <w:rStyle w:val="WW-DefaultParagraphFont111"/>
        <w:rFonts w:ascii="Cambria" w:hAnsi="Cambria" w:cs="Cambria"/>
        <w:sz w:val="22"/>
        <w:szCs w:val="22"/>
        <w:lang w:val="ru-RU"/>
      </w:rPr>
      <w:t>Застраховка „О</w:t>
    </w:r>
    <w:r>
      <w:rPr>
        <w:rStyle w:val="WW-DefaultParagraphFont111"/>
        <w:rFonts w:ascii="Cambria" w:hAnsi="Cambria" w:cs="Cambria"/>
        <w:sz w:val="22"/>
        <w:szCs w:val="22"/>
      </w:rPr>
      <w:t xml:space="preserve">T” </w:t>
    </w:r>
    <w:r>
      <w:rPr>
        <w:rStyle w:val="WW-DefaultParagraphFont111"/>
        <w:rFonts w:ascii="Cambria" w:hAnsi="Cambria" w:cs="Cambria"/>
        <w:sz w:val="22"/>
        <w:szCs w:val="22"/>
        <w:lang w:val="ru-RU"/>
      </w:rPr>
      <w:t xml:space="preserve">полица </w:t>
    </w:r>
    <w:r>
      <w:rPr>
        <w:rStyle w:val="WW-DefaultParagraphFont111"/>
        <w:rFonts w:ascii="Cambria" w:hAnsi="Cambria" w:cs="Cambria"/>
        <w:color w:val="000000"/>
        <w:sz w:val="22"/>
        <w:szCs w:val="22"/>
        <w:lang w:val="ru-RU"/>
      </w:rPr>
      <w:t>№  16 100 1315 0000575586</w:t>
    </w:r>
    <w:r>
      <w:rPr>
        <w:rStyle w:val="WW-DefaultParagraphFont111"/>
        <w:color w:val="000000"/>
        <w:sz w:val="22"/>
        <w:szCs w:val="22"/>
      </w:rPr>
      <w:t xml:space="preserve"> </w:t>
    </w:r>
    <w:r>
      <w:rPr>
        <w:rStyle w:val="WW-DefaultParagraphFont111"/>
        <w:rFonts w:ascii="Cambria" w:hAnsi="Cambria" w:cs="Cambria"/>
        <w:color w:val="000000"/>
        <w:sz w:val="22"/>
        <w:szCs w:val="22"/>
        <w:lang w:val="ru-RU"/>
      </w:rPr>
      <w:t xml:space="preserve">oт </w:t>
    </w:r>
    <w:r>
      <w:rPr>
        <w:rStyle w:val="WW-DefaultParagraphFont111"/>
        <w:rFonts w:ascii="Cambria" w:hAnsi="Cambria" w:cs="Cambria"/>
        <w:color w:val="000000"/>
        <w:sz w:val="22"/>
        <w:szCs w:val="22"/>
      </w:rPr>
      <w:t>18.11.2016</w:t>
    </w:r>
    <w:r>
      <w:rPr>
        <w:rStyle w:val="WW-DefaultParagraphFont111"/>
        <w:rFonts w:ascii="Cambria" w:hAnsi="Cambria" w:cs="Cambria"/>
        <w:color w:val="000000"/>
        <w:sz w:val="22"/>
        <w:szCs w:val="22"/>
        <w:lang w:val="ru-RU"/>
      </w:rPr>
      <w:t>,</w:t>
    </w:r>
    <w:r>
      <w:rPr>
        <w:rStyle w:val="WW-DefaultParagraphFont111"/>
        <w:sz w:val="22"/>
        <w:szCs w:val="22"/>
      </w:rPr>
      <w:t xml:space="preserve"> </w:t>
    </w:r>
    <w:r>
      <w:rPr>
        <w:rStyle w:val="WW-DefaultParagraphFont111"/>
        <w:rFonts w:ascii="Cambria" w:hAnsi="Cambria" w:cs="Cambria"/>
        <w:sz w:val="22"/>
        <w:szCs w:val="22"/>
        <w:lang w:val="ru-RU"/>
      </w:rPr>
      <w:t>валидна до 31.12.201</w:t>
    </w:r>
    <w:r>
      <w:rPr>
        <w:rStyle w:val="WW-DefaultParagraphFont111"/>
        <w:rFonts w:ascii="Cambria" w:hAnsi="Cambria" w:cs="Cambria"/>
        <w:sz w:val="22"/>
        <w:szCs w:val="22"/>
      </w:rPr>
      <w:t>7</w:t>
    </w:r>
  </w:p>
  <w:p w:rsidR="000F0D02" w:rsidRDefault="005E67FA">
    <w:pPr>
      <w:pStyle w:val="BodyText"/>
      <w:spacing w:after="0" w:line="240" w:lineRule="exact"/>
      <w:jc w:val="right"/>
    </w:pPr>
    <w:r>
      <w:rPr>
        <w:rStyle w:val="WW-DefaultParagraphFont111"/>
        <w:rFonts w:ascii="Cambria" w:eastAsia="Times New Roman" w:hAnsi="Cambria" w:cs="Cambria"/>
        <w:sz w:val="22"/>
        <w:szCs w:val="22"/>
        <w:lang w:val="en-US" w:eastAsia="ar-SA" w:bidi="ar-SA"/>
      </w:rPr>
      <w:t xml:space="preserve">УниКредит Булбанк, BIC: UNCRBGSF, IBAN: BG69 UNCR 7630 1077 1502 42 </w:t>
    </w:r>
    <w:r>
      <w:rPr>
        <w:rStyle w:val="WW-DefaultParagraphFont111"/>
        <w:rFonts w:ascii="Cambria" w:eastAsia="Times New Roman" w:hAnsi="Cambria" w:cs="Cambria"/>
        <w:sz w:val="22"/>
        <w:szCs w:val="20"/>
        <w:lang w:val="en-US" w:eastAsia="ar-SA" w:bidi="ar-SA"/>
      </w:rPr>
      <w:t xml:space="preserve"> </w:t>
    </w:r>
    <w:r>
      <w:rPr>
        <w:rStyle w:val="WW-DefaultParagraphFont111"/>
        <w:rFonts w:ascii="Cambria" w:eastAsia="Times New Roman" w:hAnsi="Cambria" w:cs="Cambria"/>
        <w:b/>
        <w:sz w:val="22"/>
        <w:szCs w:val="20"/>
        <w:lang w:val="en-US" w:eastAsia="ar-SA" w:bidi="ar-SA"/>
      </w:rPr>
      <w:t xml:space="preserve">                      </w:t>
    </w:r>
    <w:r>
      <w:rPr>
        <w:rStyle w:val="WW-DefaultParagraphFont111"/>
        <w:rFonts w:ascii="Cambria" w:eastAsia="Times New Roman" w:hAnsi="Cambria" w:cs="Cambria"/>
        <w:b/>
        <w:sz w:val="20"/>
        <w:szCs w:val="20"/>
        <w:lang w:val="en-US" w:eastAsia="ar-SA" w:bidi="ar-SA"/>
      </w:rPr>
      <w:t xml:space="preserve">  </w:t>
    </w:r>
    <w:r>
      <w:rPr>
        <w:rStyle w:val="WW-DefaultParagraphFont111"/>
        <w:rFonts w:eastAsia="Times New Roman" w:cs="Cambria"/>
        <w:b/>
        <w:sz w:val="20"/>
        <w:szCs w:val="20"/>
        <w:lang w:val="en-US" w:eastAsia="ar-SA" w:bidi="ar-SA"/>
      </w:rPr>
      <w:fldChar w:fldCharType="begin"/>
    </w:r>
    <w:r>
      <w:rPr>
        <w:rStyle w:val="WW-DefaultParagraphFont111"/>
        <w:rFonts w:eastAsia="Times New Roman" w:cs="Cambria"/>
        <w:b/>
        <w:sz w:val="20"/>
        <w:szCs w:val="20"/>
        <w:lang w:val="en-US" w:eastAsia="ar-SA" w:bidi="ar-SA"/>
      </w:rPr>
      <w:instrText xml:space="preserve"> PAGE </w:instrText>
    </w:r>
    <w:r>
      <w:rPr>
        <w:rStyle w:val="WW-DefaultParagraphFont111"/>
        <w:rFonts w:eastAsia="Times New Roman" w:cs="Cambria"/>
        <w:b/>
        <w:sz w:val="20"/>
        <w:szCs w:val="20"/>
        <w:lang w:val="en-US" w:eastAsia="ar-SA" w:bidi="ar-SA"/>
      </w:rPr>
      <w:fldChar w:fldCharType="separate"/>
    </w:r>
    <w:r>
      <w:rPr>
        <w:rStyle w:val="WW-DefaultParagraphFont111"/>
        <w:rFonts w:eastAsia="Times New Roman" w:cs="Cambria"/>
        <w:b/>
        <w:noProof/>
        <w:sz w:val="20"/>
        <w:szCs w:val="20"/>
        <w:lang w:val="en-US" w:eastAsia="ar-SA" w:bidi="ar-SA"/>
      </w:rPr>
      <w:t>2</w:t>
    </w:r>
    <w:r>
      <w:rPr>
        <w:rStyle w:val="WW-DefaultParagraphFont111"/>
        <w:rFonts w:eastAsia="Times New Roman" w:cs="Cambria"/>
        <w:b/>
        <w:sz w:val="20"/>
        <w:szCs w:val="20"/>
        <w:lang w:val="en-US" w:eastAsia="ar-SA" w:bidi="ar-SA"/>
      </w:rPr>
      <w:fldChar w:fldCharType="end"/>
    </w:r>
    <w:r>
      <w:rPr>
        <w:rStyle w:val="WW-DefaultParagraphFont111"/>
        <w:rFonts w:ascii="Cambria" w:eastAsia="Times New Roman" w:hAnsi="Cambria" w:cs="Cambria"/>
        <w:b/>
        <w:sz w:val="20"/>
        <w:szCs w:val="20"/>
        <w:lang w:val="en-US" w:eastAsia="ar-SA" w:bidi="ar-S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2A1" w:rsidRDefault="00C25B45" w:rsidP="001E52A1">
    <w:pPr>
      <w:widowControl/>
      <w:pBdr>
        <w:top w:val="single" w:sz="4" w:space="1" w:color="000000"/>
      </w:pBdr>
      <w:suppressAutoHyphens w:val="0"/>
      <w:rPr>
        <w:rStyle w:val="WW-DefaultParagraphFont111"/>
        <w:rFonts w:ascii="Cambria" w:hAnsi="Cambria" w:cs="Cambria"/>
        <w:sz w:val="20"/>
        <w:szCs w:val="20"/>
      </w:rPr>
    </w:pPr>
  </w:p>
  <w:p w:rsidR="000F0D02" w:rsidRDefault="005E67FA">
    <w:pPr>
      <w:widowControl/>
      <w:suppressAutoHyphens w:val="0"/>
      <w:jc w:val="right"/>
    </w:pPr>
    <w:r>
      <w:rPr>
        <w:rStyle w:val="WW-DefaultParagraphFont111"/>
        <w:rFonts w:ascii="Cambria" w:hAnsi="Cambria" w:cs="Cambria"/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2D7667">
      <w:rPr>
        <w:noProof/>
        <w:sz w:val="20"/>
        <w:szCs w:val="20"/>
      </w:rPr>
      <w:t>7</w:t>
    </w:r>
    <w:r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D83" w:rsidRDefault="00625D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B45" w:rsidRDefault="00C25B45" w:rsidP="00930831">
      <w:r>
        <w:separator/>
      </w:r>
    </w:p>
  </w:footnote>
  <w:footnote w:type="continuationSeparator" w:id="0">
    <w:p w:rsidR="00C25B45" w:rsidRDefault="00C25B45" w:rsidP="00930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D02" w:rsidRDefault="00930831" w:rsidP="00306C4B">
    <w:pPr>
      <w:pStyle w:val="Header"/>
      <w:suppressLineNumbers w:val="0"/>
      <w:pBdr>
        <w:bottom w:val="single" w:sz="4" w:space="1" w:color="000000"/>
      </w:pBdr>
      <w:suppressAutoHyphens w:val="0"/>
    </w:pPr>
    <w:r>
      <w:rPr>
        <w:noProof/>
        <w:lang w:eastAsia="bg-BG" w:bidi="ar-SA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5106035</wp:posOffset>
          </wp:positionH>
          <wp:positionV relativeFrom="paragraph">
            <wp:posOffset>-104775</wp:posOffset>
          </wp:positionV>
          <wp:extent cx="1208405" cy="23114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2311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D02" w:rsidRPr="008A1D94" w:rsidRDefault="00930831" w:rsidP="00930831">
    <w:pPr>
      <w:pStyle w:val="Header"/>
      <w:suppressLineNumbers w:val="0"/>
      <w:pBdr>
        <w:bottom w:val="single" w:sz="4" w:space="31" w:color="000000"/>
      </w:pBdr>
      <w:tabs>
        <w:tab w:val="clear" w:pos="4818"/>
        <w:tab w:val="clear" w:pos="9637"/>
        <w:tab w:val="left" w:pos="2910"/>
        <w:tab w:val="left" w:pos="6510"/>
      </w:tabs>
      <w:suppressAutoHyphens w:val="0"/>
      <w:rPr>
        <w:sz w:val="16"/>
        <w:szCs w:val="16"/>
      </w:rPr>
    </w:pPr>
    <w:r w:rsidRPr="008A1D94">
      <w:rPr>
        <w:noProof/>
        <w:lang w:eastAsia="bg-BG" w:bidi="ar-SA"/>
      </w:rPr>
      <w:drawing>
        <wp:anchor distT="0" distB="0" distL="114300" distR="114300" simplePos="0" relativeHeight="251658240" behindDoc="1" locked="0" layoutInCell="1" allowOverlap="1" wp14:anchorId="71C447A0" wp14:editId="11FCA988">
          <wp:simplePos x="0" y="0"/>
          <wp:positionH relativeFrom="margin">
            <wp:align>right</wp:align>
          </wp:positionH>
          <wp:positionV relativeFrom="paragraph">
            <wp:posOffset>-628650</wp:posOffset>
          </wp:positionV>
          <wp:extent cx="6824980" cy="1588770"/>
          <wp:effectExtent l="0" t="0" r="0" b="0"/>
          <wp:wrapTight wrapText="bothSides">
            <wp:wrapPolygon edited="0">
              <wp:start x="0" y="0"/>
              <wp:lineTo x="0" y="21237"/>
              <wp:lineTo x="21524" y="21237"/>
              <wp:lineTo x="21524" y="0"/>
              <wp:lineTo x="0" y="0"/>
            </wp:wrapPolygon>
          </wp:wrapTight>
          <wp:docPr id="2" name="Picture 2" descr="MondelTrave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ndelTrave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4980" cy="158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D83" w:rsidRDefault="00625D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2"/>
        <w:szCs w:val="22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2"/>
        <w:szCs w:val="22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2"/>
        <w:szCs w:val="22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olor w:val="000000"/>
        <w:kern w:val="1"/>
        <w:sz w:val="22"/>
        <w:szCs w:val="22"/>
        <w:lang w:val="en-US" w:eastAsia="ar-SA" w:bidi="ar-SA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Cambria"/>
        <w:sz w:val="22"/>
        <w:szCs w:val="22"/>
        <w:lang w:val="bg-BG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Cambria"/>
        <w:sz w:val="22"/>
        <w:szCs w:val="22"/>
        <w:lang w:val="bg-BG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Cambria"/>
        <w:sz w:val="22"/>
        <w:szCs w:val="22"/>
        <w:lang w:val="bg-BG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Cambria"/>
        <w:sz w:val="22"/>
        <w:szCs w:val="22"/>
        <w:lang w:val="bg-BG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Cambria"/>
        <w:sz w:val="22"/>
        <w:szCs w:val="22"/>
        <w:lang w:val="bg-BG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Cambria"/>
        <w:sz w:val="22"/>
        <w:szCs w:val="22"/>
        <w:lang w:val="bg-BG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Cambria"/>
        <w:sz w:val="22"/>
        <w:szCs w:val="22"/>
        <w:lang w:val="bg-BG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Cambria"/>
        <w:sz w:val="22"/>
        <w:szCs w:val="22"/>
        <w:lang w:val="bg-BG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Cambria"/>
        <w:sz w:val="22"/>
        <w:szCs w:val="22"/>
        <w:lang w:val="bg-BG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2"/>
        <w:szCs w:val="22"/>
        <w:lang w:val="bg-BG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2"/>
        <w:szCs w:val="22"/>
        <w:lang w:val="bg-BG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2"/>
        <w:szCs w:val="22"/>
        <w:lang w:val="bg-BG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2"/>
        <w:szCs w:val="22"/>
        <w:lang w:val="bg-BG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2"/>
        <w:szCs w:val="22"/>
        <w:lang w:val="bg-BG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2"/>
        <w:szCs w:val="22"/>
        <w:lang w:val="bg-BG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2"/>
        <w:szCs w:val="22"/>
        <w:lang w:val="bg-BG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2"/>
        <w:szCs w:val="22"/>
        <w:lang w:val="bg-BG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2"/>
        <w:szCs w:val="22"/>
        <w:lang w:val="bg-BG"/>
      </w:rPr>
    </w:lvl>
  </w:abstractNum>
  <w:abstractNum w:abstractNumId="4" w15:restartNumberingAfterBreak="0">
    <w:nsid w:val="00000005"/>
    <w:multiLevelType w:val="multilevel"/>
    <w:tmpl w:val="655E521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Cambria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Cambria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Cambria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Cambria"/>
        <w:sz w:val="22"/>
        <w:szCs w:val="22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Cambria"/>
        <w:sz w:val="22"/>
        <w:szCs w:val="22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Cambria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Cambria"/>
        <w:sz w:val="22"/>
        <w:szCs w:val="22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Cambria"/>
        <w:sz w:val="22"/>
        <w:szCs w:val="22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Cambria"/>
        <w:sz w:val="22"/>
        <w:szCs w:val="22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06"/>
        </w:tabs>
        <w:ind w:left="707" w:hanging="283"/>
      </w:pPr>
      <w:rPr>
        <w:rFonts w:ascii="Symbol" w:hAnsi="Symbol" w:cs="Symbol"/>
        <w:sz w:val="20"/>
        <w:lang w:val="en-US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  <w:sz w:val="20"/>
        <w:lang w:val="en-US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  <w:sz w:val="20"/>
        <w:lang w:val="en-US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  <w:sz w:val="20"/>
        <w:lang w:val="en-US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  <w:sz w:val="20"/>
        <w:lang w:val="en-US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  <w:sz w:val="20"/>
        <w:lang w:val="en-US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  <w:sz w:val="20"/>
        <w:lang w:val="en-US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  <w:sz w:val="20"/>
        <w:lang w:val="en-US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  <w:sz w:val="20"/>
        <w:lang w:val="en-US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  <w:sz w:val="20"/>
        <w:szCs w:val="22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  <w:sz w:val="20"/>
        <w:szCs w:val="22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  <w:sz w:val="20"/>
        <w:szCs w:val="22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  <w:sz w:val="20"/>
        <w:szCs w:val="22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  <w:sz w:val="20"/>
        <w:szCs w:val="22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  <w:sz w:val="20"/>
        <w:szCs w:val="22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  <w:sz w:val="20"/>
        <w:szCs w:val="22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  <w:sz w:val="20"/>
        <w:szCs w:val="22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  <w:sz w:val="20"/>
        <w:szCs w:val="22"/>
      </w:r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2"/>
        <w:szCs w:val="22"/>
        <w:lang w:val="bg-BG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2"/>
        <w:szCs w:val="22"/>
        <w:lang w:val="bg-BG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2"/>
        <w:szCs w:val="22"/>
        <w:lang w:val="bg-BG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2"/>
        <w:szCs w:val="22"/>
        <w:lang w:val="bg-BG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2"/>
        <w:szCs w:val="22"/>
        <w:lang w:val="bg-BG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2"/>
        <w:szCs w:val="22"/>
        <w:lang w:val="bg-BG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2"/>
        <w:szCs w:val="22"/>
        <w:lang w:val="bg-BG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2"/>
        <w:szCs w:val="22"/>
        <w:lang w:val="bg-BG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2"/>
        <w:szCs w:val="22"/>
        <w:lang w:val="bg-BG"/>
      </w:r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06"/>
        </w:tabs>
        <w:ind w:left="707" w:hanging="283"/>
      </w:pPr>
      <w:rPr>
        <w:rFonts w:ascii="Symbol" w:hAnsi="Symbol" w:cs="OpenSymbol"/>
        <w:sz w:val="22"/>
        <w:szCs w:val="22"/>
        <w:lang w:val="en-US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2"/>
        <w:szCs w:val="22"/>
        <w:lang w:val="en-US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2"/>
        <w:szCs w:val="22"/>
        <w:lang w:val="en-US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2"/>
        <w:szCs w:val="22"/>
        <w:lang w:val="en-US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2"/>
        <w:szCs w:val="22"/>
        <w:lang w:val="en-US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2"/>
        <w:szCs w:val="22"/>
        <w:lang w:val="en-US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2"/>
        <w:szCs w:val="22"/>
        <w:lang w:val="en-US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2"/>
        <w:szCs w:val="22"/>
        <w:lang w:val="en-US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2"/>
        <w:szCs w:val="22"/>
        <w:lang w:val="en-US"/>
      </w:rPr>
    </w:lvl>
  </w:abstractNum>
  <w:abstractNum w:abstractNumId="9" w15:restartNumberingAfterBreak="0">
    <w:nsid w:val="0000000A"/>
    <w:multiLevelType w:val="multi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706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4"/>
        <w:szCs w:val="24"/>
      </w:rPr>
    </w:lvl>
  </w:abstractNum>
  <w:abstractNum w:abstractNumId="11" w15:restartNumberingAfterBreak="0">
    <w:nsid w:val="0000000C"/>
    <w:multiLevelType w:val="multilevel"/>
    <w:tmpl w:val="7BD03778"/>
    <w:lvl w:ilvl="0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cs="OpenSymbol"/>
        <w:sz w:val="24"/>
        <w:szCs w:val="22"/>
      </w:rPr>
    </w:lvl>
    <w:lvl w:ilvl="1">
      <w:start w:val="1"/>
      <w:numFmt w:val="bullet"/>
      <w:lvlText w:val="◦"/>
      <w:lvlJc w:val="left"/>
      <w:pPr>
        <w:tabs>
          <w:tab w:val="num" w:pos="1110"/>
        </w:tabs>
        <w:ind w:left="1110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70"/>
        </w:tabs>
        <w:ind w:left="1470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90"/>
        </w:tabs>
        <w:ind w:left="2190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50"/>
        </w:tabs>
        <w:ind w:left="2550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70"/>
        </w:tabs>
        <w:ind w:left="3270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30"/>
        </w:tabs>
        <w:ind w:left="3630" w:hanging="360"/>
      </w:pPr>
      <w:rPr>
        <w:rFonts w:ascii="OpenSymbol" w:hAnsi="OpenSymbol" w:cs="OpenSymbol"/>
        <w:sz w:val="24"/>
        <w:szCs w:val="24"/>
      </w:rPr>
    </w:lvl>
  </w:abstractNum>
  <w:abstractNum w:abstractNumId="12" w15:restartNumberingAfterBreak="0">
    <w:nsid w:val="0000000D"/>
    <w:multiLevelType w:val="multilevel"/>
    <w:tmpl w:val="AB2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auto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4"/>
        <w:szCs w:val="24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4"/>
        <w:szCs w:val="24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108"/>
        </w:tabs>
        <w:ind w:left="1108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68"/>
        </w:tabs>
        <w:ind w:left="1468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28"/>
        </w:tabs>
        <w:ind w:left="1828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88"/>
        </w:tabs>
        <w:ind w:left="2188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48"/>
        </w:tabs>
        <w:ind w:left="2548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68"/>
        </w:tabs>
        <w:ind w:left="3268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28"/>
        </w:tabs>
        <w:ind w:left="3628" w:hanging="360"/>
      </w:pPr>
      <w:rPr>
        <w:rFonts w:ascii="OpenSymbol" w:hAnsi="OpenSymbol" w:cs="OpenSymbol"/>
        <w:sz w:val="24"/>
        <w:szCs w:val="24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5F"/>
    <w:rsid w:val="00107AEB"/>
    <w:rsid w:val="002D7667"/>
    <w:rsid w:val="003912AA"/>
    <w:rsid w:val="003A5D5F"/>
    <w:rsid w:val="005E67FA"/>
    <w:rsid w:val="00625D83"/>
    <w:rsid w:val="006931D5"/>
    <w:rsid w:val="008F6309"/>
    <w:rsid w:val="00930831"/>
    <w:rsid w:val="009C5DED"/>
    <w:rsid w:val="00AB3D48"/>
    <w:rsid w:val="00C2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F36219-F8BE-4A05-ADB2-D018B3D9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831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bg-BG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111">
    <w:name w:val="WW-Default Paragraph Font111"/>
    <w:rsid w:val="00930831"/>
  </w:style>
  <w:style w:type="paragraph" w:styleId="BodyText">
    <w:name w:val="Body Text"/>
    <w:basedOn w:val="Normal"/>
    <w:link w:val="BodyTextChar"/>
    <w:rsid w:val="0093083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30831"/>
    <w:rPr>
      <w:rFonts w:ascii="Times New Roman" w:eastAsia="SimSun" w:hAnsi="Times New Roman" w:cs="Mangal"/>
      <w:kern w:val="1"/>
      <w:sz w:val="24"/>
      <w:szCs w:val="24"/>
      <w:lang w:val="bg-BG" w:eastAsia="hi-IN" w:bidi="hi-IN"/>
    </w:rPr>
  </w:style>
  <w:style w:type="paragraph" w:styleId="Header">
    <w:name w:val="header"/>
    <w:basedOn w:val="Normal"/>
    <w:link w:val="HeaderChar"/>
    <w:rsid w:val="00930831"/>
    <w:pPr>
      <w:suppressLineNumbers/>
      <w:tabs>
        <w:tab w:val="center" w:pos="4818"/>
        <w:tab w:val="right" w:pos="9637"/>
      </w:tabs>
    </w:pPr>
  </w:style>
  <w:style w:type="character" w:customStyle="1" w:styleId="HeaderChar">
    <w:name w:val="Header Char"/>
    <w:basedOn w:val="DefaultParagraphFont"/>
    <w:link w:val="Header"/>
    <w:rsid w:val="00930831"/>
    <w:rPr>
      <w:rFonts w:ascii="Times New Roman" w:eastAsia="SimSun" w:hAnsi="Times New Roman" w:cs="Mangal"/>
      <w:kern w:val="1"/>
      <w:sz w:val="24"/>
      <w:szCs w:val="24"/>
      <w:lang w:val="bg-BG" w:eastAsia="hi-IN" w:bidi="hi-IN"/>
    </w:rPr>
  </w:style>
  <w:style w:type="paragraph" w:styleId="ListParagraph">
    <w:name w:val="List Paragraph"/>
    <w:basedOn w:val="Normal"/>
    <w:uiPriority w:val="34"/>
    <w:qFormat/>
    <w:rsid w:val="00930831"/>
    <w:pPr>
      <w:ind w:left="720"/>
      <w:contextualSpacing/>
    </w:pPr>
    <w:rPr>
      <w:szCs w:val="21"/>
    </w:rPr>
  </w:style>
  <w:style w:type="paragraph" w:styleId="Footer">
    <w:name w:val="footer"/>
    <w:basedOn w:val="Normal"/>
    <w:link w:val="FooterChar"/>
    <w:uiPriority w:val="99"/>
    <w:unhideWhenUsed/>
    <w:rsid w:val="00930831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930831"/>
    <w:rPr>
      <w:rFonts w:ascii="Times New Roman" w:eastAsia="SimSun" w:hAnsi="Times New Roman" w:cs="Mangal"/>
      <w:kern w:val="1"/>
      <w:sz w:val="24"/>
      <w:szCs w:val="21"/>
      <w:lang w:val="bg-BG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2722</Words>
  <Characters>15517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Geri</cp:lastModifiedBy>
  <cp:revision>2</cp:revision>
  <dcterms:created xsi:type="dcterms:W3CDTF">2018-10-08T10:49:00Z</dcterms:created>
  <dcterms:modified xsi:type="dcterms:W3CDTF">2018-10-08T10:49:00Z</dcterms:modified>
</cp:coreProperties>
</file>